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36B" w:rsidRDefault="009D736B" w:rsidP="00670695">
      <w:pPr>
        <w:spacing w:after="0" w:line="300" w:lineRule="exact"/>
        <w:jc w:val="both"/>
        <w:rPr>
          <w:rFonts w:ascii="Arial" w:hAnsi="Arial" w:cs="Arial"/>
          <w:b/>
          <w:sz w:val="24"/>
          <w:szCs w:val="24"/>
        </w:rPr>
      </w:pPr>
      <w:bookmarkStart w:id="0" w:name="OLE_LINK1"/>
    </w:p>
    <w:p w:rsidR="00DE19A6" w:rsidRPr="00E80CFB" w:rsidRDefault="002A67F4" w:rsidP="00670695">
      <w:pPr>
        <w:spacing w:after="0" w:line="300" w:lineRule="exact"/>
        <w:jc w:val="both"/>
        <w:rPr>
          <w:rFonts w:ascii="Arial" w:hAnsi="Arial" w:cs="Arial"/>
          <w:b/>
          <w:sz w:val="24"/>
          <w:szCs w:val="24"/>
        </w:rPr>
      </w:pPr>
      <w:r w:rsidRPr="00E80CFB">
        <w:rPr>
          <w:rFonts w:ascii="Arial" w:hAnsi="Arial" w:cs="Arial"/>
          <w:b/>
          <w:sz w:val="24"/>
          <w:szCs w:val="24"/>
        </w:rPr>
        <w:t>Erklärung über die Abgabe eines Angebots</w:t>
      </w:r>
      <w:r w:rsidR="000065FA">
        <w:rPr>
          <w:rFonts w:ascii="Arial" w:hAnsi="Arial" w:cs="Arial"/>
          <w:b/>
          <w:sz w:val="24"/>
          <w:szCs w:val="24"/>
        </w:rPr>
        <w:t xml:space="preserve"> und Preisangebot</w:t>
      </w:r>
    </w:p>
    <w:p w:rsidR="002A67F4" w:rsidRPr="00E80CFB" w:rsidRDefault="002A67F4" w:rsidP="00585B30">
      <w:pPr>
        <w:spacing w:before="360" w:after="0" w:line="280" w:lineRule="exact"/>
        <w:jc w:val="both"/>
        <w:rPr>
          <w:rFonts w:ascii="Arial" w:hAnsi="Arial" w:cs="Arial"/>
          <w:sz w:val="20"/>
          <w:szCs w:val="20"/>
        </w:rPr>
      </w:pPr>
      <w:r w:rsidRPr="00E80CFB">
        <w:rPr>
          <w:rFonts w:ascii="Arial" w:hAnsi="Arial" w:cs="Arial"/>
          <w:sz w:val="20"/>
          <w:szCs w:val="20"/>
        </w:rPr>
        <w:t>Sehr geehrte Damen und Herren</w:t>
      </w:r>
      <w:r w:rsidR="004264F3" w:rsidRPr="00E80CFB">
        <w:rPr>
          <w:rFonts w:ascii="Arial" w:hAnsi="Arial" w:cs="Arial"/>
          <w:sz w:val="20"/>
          <w:szCs w:val="20"/>
        </w:rPr>
        <w:t>,</w:t>
      </w:r>
    </w:p>
    <w:p w:rsidR="002A67F4" w:rsidRDefault="004264F3" w:rsidP="00A41B10">
      <w:pPr>
        <w:spacing w:before="80" w:after="0" w:line="280" w:lineRule="exact"/>
        <w:jc w:val="both"/>
        <w:rPr>
          <w:rFonts w:ascii="Arial" w:hAnsi="Arial" w:cs="Arial"/>
          <w:sz w:val="20"/>
          <w:szCs w:val="20"/>
        </w:rPr>
      </w:pPr>
      <w:r w:rsidRPr="00E80CFB">
        <w:rPr>
          <w:rFonts w:ascii="Arial" w:hAnsi="Arial" w:cs="Arial"/>
          <w:sz w:val="20"/>
          <w:szCs w:val="20"/>
        </w:rPr>
        <w:t>h</w:t>
      </w:r>
      <w:r w:rsidR="002A67F4" w:rsidRPr="00E80CFB">
        <w:rPr>
          <w:rFonts w:ascii="Arial" w:hAnsi="Arial" w:cs="Arial"/>
          <w:sz w:val="20"/>
          <w:szCs w:val="20"/>
        </w:rPr>
        <w:t xml:space="preserve">iermit bewerbe ich mich/ wir uns um den </w:t>
      </w:r>
      <w:r w:rsidR="000065FA">
        <w:rPr>
          <w:rFonts w:ascii="Arial" w:hAnsi="Arial" w:cs="Arial"/>
          <w:sz w:val="20"/>
          <w:szCs w:val="20"/>
        </w:rPr>
        <w:t>von der</w:t>
      </w:r>
      <w:r w:rsidR="005E5A11">
        <w:rPr>
          <w:rFonts w:ascii="Arial" w:hAnsi="Arial" w:cs="Arial"/>
          <w:sz w:val="20"/>
          <w:szCs w:val="20"/>
        </w:rPr>
        <w:t xml:space="preserve"> </w:t>
      </w:r>
      <w:r w:rsidR="00D70C1C">
        <w:rPr>
          <w:rFonts w:ascii="Arial" w:hAnsi="Arial" w:cs="Arial"/>
          <w:sz w:val="20"/>
          <w:szCs w:val="20"/>
        </w:rPr>
        <w:t>Spree-Neiße-Cottbusverkehr GmbH</w:t>
      </w:r>
      <w:r w:rsidR="002A67F4" w:rsidRPr="00E80CFB">
        <w:rPr>
          <w:rFonts w:ascii="Arial" w:hAnsi="Arial" w:cs="Arial"/>
          <w:sz w:val="20"/>
          <w:szCs w:val="20"/>
        </w:rPr>
        <w:t xml:space="preserve"> ausge</w:t>
      </w:r>
      <w:r w:rsidR="001D732A" w:rsidRPr="00E80CFB">
        <w:rPr>
          <w:rFonts w:ascii="Arial" w:hAnsi="Arial" w:cs="Arial"/>
          <w:sz w:val="20"/>
          <w:szCs w:val="20"/>
        </w:rPr>
        <w:t xml:space="preserve">schriebenen </w:t>
      </w:r>
      <w:r w:rsidR="001D732A" w:rsidRPr="00F21AD0">
        <w:rPr>
          <w:rFonts w:ascii="Arial" w:hAnsi="Arial" w:cs="Arial"/>
          <w:sz w:val="20"/>
          <w:szCs w:val="20"/>
        </w:rPr>
        <w:t>Auftrag (</w:t>
      </w:r>
      <w:r w:rsidR="00705B61" w:rsidRPr="00F21AD0">
        <w:rPr>
          <w:rFonts w:ascii="Arial" w:hAnsi="Arial" w:cs="Arial"/>
          <w:sz w:val="20"/>
          <w:szCs w:val="20"/>
        </w:rPr>
        <w:t xml:space="preserve">Vergabe-Nr. </w:t>
      </w:r>
      <w:r w:rsidR="003A707A">
        <w:rPr>
          <w:rFonts w:ascii="Arial" w:hAnsi="Arial" w:cs="Arial"/>
          <w:sz w:val="20"/>
          <w:szCs w:val="20"/>
        </w:rPr>
        <w:t>32</w:t>
      </w:r>
      <w:r w:rsidR="005A3764" w:rsidRPr="00F21AD0">
        <w:rPr>
          <w:rFonts w:ascii="Arial" w:hAnsi="Arial" w:cs="Arial"/>
          <w:sz w:val="20"/>
          <w:szCs w:val="20"/>
        </w:rPr>
        <w:t>4</w:t>
      </w:r>
      <w:r w:rsidR="003A707A">
        <w:rPr>
          <w:rFonts w:ascii="Arial" w:hAnsi="Arial" w:cs="Arial"/>
          <w:sz w:val="20"/>
          <w:szCs w:val="20"/>
        </w:rPr>
        <w:t>/26</w:t>
      </w:r>
      <w:r w:rsidR="002A67F4" w:rsidRPr="00F21AD0">
        <w:rPr>
          <w:rFonts w:ascii="Arial" w:hAnsi="Arial" w:cs="Arial"/>
          <w:sz w:val="20"/>
          <w:szCs w:val="20"/>
        </w:rPr>
        <w:t>)</w:t>
      </w:r>
      <w:r w:rsidR="002A67F4" w:rsidRPr="00F21AD0">
        <w:rPr>
          <w:rFonts w:ascii="Arial" w:hAnsi="Arial" w:cs="Arial"/>
          <w:b/>
          <w:sz w:val="20"/>
          <w:szCs w:val="20"/>
        </w:rPr>
        <w:t xml:space="preserve"> </w:t>
      </w:r>
      <w:r w:rsidR="002A67F4" w:rsidRPr="00F21AD0">
        <w:rPr>
          <w:rFonts w:ascii="Arial" w:hAnsi="Arial" w:cs="Arial"/>
          <w:sz w:val="20"/>
          <w:szCs w:val="20"/>
        </w:rPr>
        <w:t xml:space="preserve">über die Erbringung von </w:t>
      </w:r>
      <w:r w:rsidR="005E5A11" w:rsidRPr="00F21AD0">
        <w:rPr>
          <w:rFonts w:ascii="Arial" w:hAnsi="Arial" w:cs="Arial"/>
          <w:sz w:val="20"/>
          <w:szCs w:val="20"/>
        </w:rPr>
        <w:t>Verkehrsleistungen im Linienverkehr nach</w:t>
      </w:r>
      <w:r w:rsidR="005E5A11">
        <w:rPr>
          <w:rFonts w:ascii="Arial" w:hAnsi="Arial" w:cs="Arial"/>
          <w:sz w:val="20"/>
          <w:szCs w:val="20"/>
        </w:rPr>
        <w:t xml:space="preserve"> §</w:t>
      </w:r>
      <w:r w:rsidR="00D86471">
        <w:rPr>
          <w:rFonts w:ascii="Arial" w:hAnsi="Arial" w:cs="Arial"/>
          <w:sz w:val="20"/>
          <w:szCs w:val="20"/>
        </w:rPr>
        <w:t>§</w:t>
      </w:r>
      <w:r w:rsidR="005E5A11">
        <w:rPr>
          <w:rFonts w:ascii="Arial" w:hAnsi="Arial" w:cs="Arial"/>
          <w:sz w:val="20"/>
          <w:szCs w:val="20"/>
        </w:rPr>
        <w:t xml:space="preserve"> 42</w:t>
      </w:r>
      <w:r w:rsidR="00D86471">
        <w:rPr>
          <w:rFonts w:ascii="Arial" w:hAnsi="Arial" w:cs="Arial"/>
          <w:sz w:val="20"/>
          <w:szCs w:val="20"/>
        </w:rPr>
        <w:t>, 44</w:t>
      </w:r>
      <w:r w:rsidR="005E5A11">
        <w:rPr>
          <w:rFonts w:ascii="Arial" w:hAnsi="Arial" w:cs="Arial"/>
          <w:sz w:val="20"/>
          <w:szCs w:val="20"/>
        </w:rPr>
        <w:t xml:space="preserve"> PBefG</w:t>
      </w:r>
      <w:r w:rsidR="00876143">
        <w:rPr>
          <w:rFonts w:ascii="Arial" w:hAnsi="Arial" w:cs="Arial"/>
          <w:sz w:val="20"/>
          <w:szCs w:val="20"/>
        </w:rPr>
        <w:t>:</w:t>
      </w:r>
    </w:p>
    <w:p w:rsidR="003A707A" w:rsidRDefault="003A707A" w:rsidP="00A41B10">
      <w:pPr>
        <w:spacing w:before="80" w:after="0" w:line="280" w:lineRule="exact"/>
        <w:jc w:val="both"/>
        <w:rPr>
          <w:rFonts w:ascii="Arial" w:hAnsi="Arial" w:cs="Arial"/>
          <w:sz w:val="20"/>
          <w:szCs w:val="20"/>
        </w:rPr>
      </w:pPr>
    </w:p>
    <w:p w:rsidR="003A707A" w:rsidRPr="003A707A" w:rsidRDefault="003A707A" w:rsidP="00A41B10">
      <w:pPr>
        <w:spacing w:before="80" w:after="0" w:line="280" w:lineRule="exact"/>
        <w:jc w:val="both"/>
        <w:rPr>
          <w:rFonts w:ascii="Arial" w:hAnsi="Arial" w:cs="Arial"/>
          <w:b/>
          <w:sz w:val="20"/>
          <w:szCs w:val="20"/>
        </w:rPr>
      </w:pPr>
      <w:r w:rsidRPr="003A707A">
        <w:rPr>
          <w:rFonts w:ascii="Arial" w:hAnsi="Arial" w:cs="Arial"/>
          <w:b/>
          <w:sz w:val="20"/>
          <w:szCs w:val="20"/>
        </w:rPr>
        <w:t>Los 12 Regionalverkehr Spremberg und Stadtverkehr Spremberg</w:t>
      </w:r>
    </w:p>
    <w:bookmarkEnd w:id="0"/>
    <w:p w:rsidR="00E8154F" w:rsidRPr="00E8154F" w:rsidRDefault="00E8154F" w:rsidP="004143B4">
      <w:pPr>
        <w:spacing w:after="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7F2094" w:rsidRPr="002F0A19" w:rsidRDefault="003A707A" w:rsidP="004143B4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Die </w:t>
      </w:r>
      <w:r w:rsidR="007F2094" w:rsidRPr="00E8154F">
        <w:rPr>
          <w:rFonts w:ascii="Arial" w:hAnsi="Arial" w:cs="Arial"/>
          <w:sz w:val="20"/>
          <w:szCs w:val="20"/>
        </w:rPr>
        <w:t>Anlage</w:t>
      </w:r>
      <w:r>
        <w:rPr>
          <w:rFonts w:ascii="Arial" w:hAnsi="Arial" w:cs="Arial"/>
          <w:sz w:val="20"/>
          <w:szCs w:val="20"/>
        </w:rPr>
        <w:t>n</w:t>
      </w:r>
      <w:r w:rsidR="007F2094" w:rsidRPr="00E8154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1 und </w:t>
      </w:r>
      <w:r w:rsidR="007F2094" w:rsidRPr="00E8154F">
        <w:rPr>
          <w:rFonts w:ascii="Arial" w:hAnsi="Arial" w:cs="Arial"/>
          <w:sz w:val="20"/>
          <w:szCs w:val="20"/>
        </w:rPr>
        <w:t xml:space="preserve">2 </w:t>
      </w:r>
      <w:r w:rsidR="00E8154F" w:rsidRPr="00E8154F">
        <w:rPr>
          <w:rFonts w:ascii="Arial" w:hAnsi="Arial" w:cs="Arial"/>
          <w:sz w:val="20"/>
          <w:szCs w:val="20"/>
        </w:rPr>
        <w:t>der Leistungsbeschreibung verbinde</w:t>
      </w:r>
      <w:r>
        <w:rPr>
          <w:rFonts w:ascii="Arial" w:hAnsi="Arial" w:cs="Arial"/>
          <w:sz w:val="20"/>
          <w:szCs w:val="20"/>
        </w:rPr>
        <w:t>n</w:t>
      </w:r>
      <w:r w:rsidR="00E8154F" w:rsidRPr="00E8154F">
        <w:rPr>
          <w:rFonts w:ascii="Arial" w:hAnsi="Arial" w:cs="Arial"/>
          <w:sz w:val="20"/>
          <w:szCs w:val="20"/>
        </w:rPr>
        <w:t xml:space="preserve"> die Fahrtenlisten zu sinnvollen </w:t>
      </w:r>
      <w:r w:rsidR="00675B54" w:rsidRPr="00E8154F">
        <w:rPr>
          <w:rFonts w:ascii="Arial" w:hAnsi="Arial" w:cs="Arial"/>
          <w:sz w:val="20"/>
          <w:szCs w:val="20"/>
        </w:rPr>
        <w:t>Fahrzeugumläufe</w:t>
      </w:r>
      <w:r w:rsidR="00E8154F" w:rsidRPr="00E8154F">
        <w:rPr>
          <w:rFonts w:ascii="Arial" w:hAnsi="Arial" w:cs="Arial"/>
          <w:sz w:val="20"/>
          <w:szCs w:val="20"/>
        </w:rPr>
        <w:t>n</w:t>
      </w:r>
      <w:r w:rsidR="00675B54" w:rsidRPr="00E8154F">
        <w:rPr>
          <w:rFonts w:ascii="Arial" w:hAnsi="Arial" w:cs="Arial"/>
          <w:sz w:val="20"/>
          <w:szCs w:val="20"/>
        </w:rPr>
        <w:t xml:space="preserve"> </w:t>
      </w:r>
      <w:r w:rsidR="00E8154F" w:rsidRPr="00E8154F">
        <w:rPr>
          <w:rFonts w:ascii="Arial" w:hAnsi="Arial" w:cs="Arial"/>
          <w:sz w:val="20"/>
          <w:szCs w:val="20"/>
        </w:rPr>
        <w:t>(</w:t>
      </w:r>
      <w:r w:rsidR="00675B54" w:rsidRPr="00E8154F">
        <w:rPr>
          <w:rFonts w:ascii="Arial" w:hAnsi="Arial" w:cs="Arial"/>
          <w:sz w:val="20"/>
          <w:szCs w:val="20"/>
        </w:rPr>
        <w:t>ohne Ein- und Aussetzfahrten</w:t>
      </w:r>
      <w:r w:rsidR="00E8154F" w:rsidRPr="00E8154F">
        <w:rPr>
          <w:rFonts w:ascii="Arial" w:hAnsi="Arial" w:cs="Arial"/>
          <w:sz w:val="20"/>
          <w:szCs w:val="20"/>
        </w:rPr>
        <w:t>). Die Fahrzeugumläufe sind</w:t>
      </w:r>
      <w:r w:rsidR="00675B54" w:rsidRPr="00E8154F">
        <w:rPr>
          <w:rFonts w:ascii="Arial" w:hAnsi="Arial" w:cs="Arial"/>
          <w:sz w:val="20"/>
          <w:szCs w:val="20"/>
        </w:rPr>
        <w:t xml:space="preserve"> nachrichtlich</w:t>
      </w:r>
      <w:r w:rsidR="00C57244">
        <w:rPr>
          <w:rFonts w:ascii="Arial" w:hAnsi="Arial" w:cs="Arial"/>
          <w:sz w:val="20"/>
          <w:szCs w:val="20"/>
        </w:rPr>
        <w:t xml:space="preserve"> bereitgestellt</w:t>
      </w:r>
      <w:r w:rsidR="00E8154F" w:rsidRPr="00E8154F">
        <w:rPr>
          <w:rFonts w:ascii="Arial" w:hAnsi="Arial" w:cs="Arial"/>
          <w:sz w:val="20"/>
          <w:szCs w:val="20"/>
        </w:rPr>
        <w:t>. Sie dienen</w:t>
      </w:r>
      <w:r w:rsidR="00675B54" w:rsidRPr="00E8154F">
        <w:rPr>
          <w:rFonts w:ascii="Arial" w:hAnsi="Arial" w:cs="Arial"/>
          <w:sz w:val="20"/>
          <w:szCs w:val="20"/>
        </w:rPr>
        <w:t xml:space="preserve"> der</w:t>
      </w:r>
      <w:r w:rsidR="00E8154F" w:rsidRPr="00E8154F">
        <w:rPr>
          <w:rFonts w:ascii="Arial" w:hAnsi="Arial" w:cs="Arial"/>
          <w:sz w:val="20"/>
          <w:szCs w:val="20"/>
        </w:rPr>
        <w:t xml:space="preserve"> </w:t>
      </w:r>
      <w:r w:rsidR="00675B54" w:rsidRPr="00E8154F">
        <w:rPr>
          <w:rFonts w:ascii="Arial" w:hAnsi="Arial" w:cs="Arial"/>
          <w:sz w:val="20"/>
          <w:szCs w:val="20"/>
        </w:rPr>
        <w:t>Kalkulation der Bieter und sind nicht verbindlich</w:t>
      </w:r>
      <w:r w:rsidR="00DD3755">
        <w:rPr>
          <w:rFonts w:ascii="Arial" w:hAnsi="Arial" w:cs="Arial"/>
          <w:sz w:val="20"/>
          <w:szCs w:val="20"/>
        </w:rPr>
        <w:t xml:space="preserve"> anzuwende</w:t>
      </w:r>
      <w:r w:rsidR="00DD3755" w:rsidRPr="00C57244">
        <w:rPr>
          <w:rFonts w:ascii="Arial" w:hAnsi="Arial" w:cs="Arial"/>
          <w:sz w:val="20"/>
          <w:szCs w:val="20"/>
        </w:rPr>
        <w:t>n</w:t>
      </w:r>
      <w:r w:rsidR="00C57244" w:rsidRPr="00C57244">
        <w:rPr>
          <w:rFonts w:ascii="Arial" w:hAnsi="Arial" w:cs="Arial"/>
          <w:sz w:val="20"/>
          <w:szCs w:val="20"/>
        </w:rPr>
        <w:t>.</w:t>
      </w:r>
    </w:p>
    <w:p w:rsidR="0044111B" w:rsidRPr="00A41B10" w:rsidRDefault="008D03C1" w:rsidP="00554D1F">
      <w:pPr>
        <w:spacing w:before="600" w:after="40" w:line="300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Kostenkalkulation und </w:t>
      </w:r>
      <w:r w:rsidR="0044111B" w:rsidRPr="00A41B10">
        <w:rPr>
          <w:rFonts w:ascii="Arial" w:hAnsi="Arial" w:cs="Arial"/>
          <w:b/>
        </w:rPr>
        <w:t xml:space="preserve">Preisangebot </w:t>
      </w:r>
    </w:p>
    <w:p w:rsidR="0044111B" w:rsidRDefault="00C92B96" w:rsidP="003B5813">
      <w:pPr>
        <w:spacing w:before="180" w:after="40" w:line="28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Die Preiskalkulation bezieht sich auf ein </w:t>
      </w:r>
      <w:r w:rsidR="00944FBD">
        <w:rPr>
          <w:rFonts w:ascii="Arial" w:hAnsi="Arial" w:cs="Arial"/>
          <w:sz w:val="20"/>
          <w:szCs w:val="20"/>
        </w:rPr>
        <w:t>Kalenderjahr</w:t>
      </w:r>
      <w:r>
        <w:rPr>
          <w:rFonts w:ascii="Arial" w:hAnsi="Arial" w:cs="Arial"/>
          <w:sz w:val="20"/>
          <w:szCs w:val="20"/>
        </w:rPr>
        <w:t xml:space="preserve"> </w:t>
      </w:r>
      <w:r w:rsidR="00BF7D61">
        <w:rPr>
          <w:rFonts w:ascii="Arial" w:hAnsi="Arial" w:cs="Arial"/>
          <w:sz w:val="20"/>
          <w:szCs w:val="20"/>
        </w:rPr>
        <w:t>(</w:t>
      </w:r>
      <w:r w:rsidR="00944FBD">
        <w:rPr>
          <w:rFonts w:ascii="Arial" w:hAnsi="Arial" w:cs="Arial"/>
          <w:sz w:val="20"/>
          <w:szCs w:val="20"/>
        </w:rPr>
        <w:t>K</w:t>
      </w:r>
      <w:r w:rsidR="00BF7D61">
        <w:rPr>
          <w:rFonts w:ascii="Arial" w:hAnsi="Arial" w:cs="Arial"/>
          <w:sz w:val="20"/>
          <w:szCs w:val="20"/>
        </w:rPr>
        <w:t xml:space="preserve">J) </w:t>
      </w:r>
      <w:r>
        <w:rPr>
          <w:rFonts w:ascii="Arial" w:hAnsi="Arial" w:cs="Arial"/>
          <w:sz w:val="20"/>
          <w:szCs w:val="20"/>
        </w:rPr>
        <w:t>zu den Bedingungen des Normjahres laut Leistungsverzeichnis (Losübersicht) mit 19</w:t>
      </w:r>
      <w:r w:rsidR="00944FBD">
        <w:rPr>
          <w:rFonts w:ascii="Arial" w:hAnsi="Arial" w:cs="Arial"/>
          <w:sz w:val="20"/>
          <w:szCs w:val="20"/>
        </w:rPr>
        <w:t>2,4</w:t>
      </w:r>
      <w:r>
        <w:rPr>
          <w:rFonts w:ascii="Arial" w:hAnsi="Arial" w:cs="Arial"/>
          <w:sz w:val="20"/>
          <w:szCs w:val="20"/>
        </w:rPr>
        <w:t xml:space="preserve"> Schultagen, </w:t>
      </w:r>
      <w:r w:rsidR="00300CE4">
        <w:rPr>
          <w:rFonts w:ascii="Arial" w:hAnsi="Arial" w:cs="Arial"/>
          <w:sz w:val="20"/>
          <w:szCs w:val="20"/>
        </w:rPr>
        <w:t>58,9</w:t>
      </w:r>
      <w:r>
        <w:rPr>
          <w:rFonts w:ascii="Arial" w:hAnsi="Arial" w:cs="Arial"/>
          <w:sz w:val="20"/>
          <w:szCs w:val="20"/>
        </w:rPr>
        <w:t xml:space="preserve"> Wochenferientagen, </w:t>
      </w:r>
      <w:r w:rsidR="00252A33">
        <w:rPr>
          <w:rFonts w:ascii="Arial" w:hAnsi="Arial" w:cs="Arial"/>
          <w:sz w:val="20"/>
          <w:szCs w:val="20"/>
        </w:rPr>
        <w:t>114,0</w:t>
      </w:r>
      <w:r>
        <w:rPr>
          <w:rFonts w:ascii="Arial" w:hAnsi="Arial" w:cs="Arial"/>
          <w:sz w:val="20"/>
          <w:szCs w:val="20"/>
        </w:rPr>
        <w:t xml:space="preserve"> Samstagen</w:t>
      </w:r>
      <w:r w:rsidR="00252A3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Sonn- und Feiertagen</w:t>
      </w:r>
      <w:r w:rsidR="00252A33">
        <w:rPr>
          <w:rFonts w:ascii="Arial" w:hAnsi="Arial" w:cs="Arial"/>
          <w:sz w:val="20"/>
          <w:szCs w:val="20"/>
        </w:rPr>
        <w:t xml:space="preserve"> (in Summe 365,3 Betriebstage)</w:t>
      </w:r>
      <w:r>
        <w:rPr>
          <w:rFonts w:ascii="Arial" w:hAnsi="Arial" w:cs="Arial"/>
          <w:sz w:val="20"/>
          <w:szCs w:val="20"/>
        </w:rPr>
        <w:t>.</w:t>
      </w:r>
      <w:r w:rsidR="00BF7D61">
        <w:rPr>
          <w:rFonts w:ascii="Arial" w:hAnsi="Arial" w:cs="Arial"/>
          <w:sz w:val="20"/>
          <w:szCs w:val="20"/>
        </w:rPr>
        <w:t xml:space="preserve"> Alle Preise</w:t>
      </w:r>
      <w:r w:rsidR="00554D1F">
        <w:rPr>
          <w:rFonts w:ascii="Arial" w:hAnsi="Arial" w:cs="Arial"/>
          <w:sz w:val="20"/>
          <w:szCs w:val="20"/>
        </w:rPr>
        <w:t xml:space="preserve"> sind </w:t>
      </w:r>
      <w:r w:rsidR="00BF7D61" w:rsidRPr="00882447">
        <w:rPr>
          <w:rFonts w:ascii="Arial" w:hAnsi="Arial" w:cs="Arial"/>
          <w:b/>
          <w:sz w:val="20"/>
          <w:szCs w:val="20"/>
          <w:u w:val="single"/>
        </w:rPr>
        <w:t>netto</w:t>
      </w:r>
      <w:r w:rsidR="00BF7D61">
        <w:rPr>
          <w:rFonts w:ascii="Arial" w:hAnsi="Arial" w:cs="Arial"/>
          <w:sz w:val="20"/>
          <w:szCs w:val="20"/>
        </w:rPr>
        <w:t xml:space="preserve"> (ohne Mehrwertsteuer)</w:t>
      </w:r>
      <w:r w:rsidR="005B30A0">
        <w:rPr>
          <w:rFonts w:ascii="Arial" w:hAnsi="Arial" w:cs="Arial"/>
          <w:sz w:val="20"/>
          <w:szCs w:val="20"/>
        </w:rPr>
        <w:t xml:space="preserve"> mit </w:t>
      </w:r>
      <w:r w:rsidR="005B30A0" w:rsidRPr="005B30A0">
        <w:rPr>
          <w:rFonts w:ascii="Arial" w:hAnsi="Arial" w:cs="Arial"/>
          <w:b/>
          <w:sz w:val="20"/>
          <w:szCs w:val="20"/>
        </w:rPr>
        <w:t>zwei Nachkommastellen</w:t>
      </w:r>
      <w:r w:rsidR="002B666F" w:rsidRPr="002B666F">
        <w:rPr>
          <w:rFonts w:ascii="Arial" w:hAnsi="Arial" w:cs="Arial"/>
          <w:sz w:val="20"/>
          <w:szCs w:val="20"/>
        </w:rPr>
        <w:t xml:space="preserve"> </w:t>
      </w:r>
      <w:r w:rsidR="002B666F">
        <w:rPr>
          <w:rFonts w:ascii="Arial" w:hAnsi="Arial" w:cs="Arial"/>
          <w:sz w:val="20"/>
          <w:szCs w:val="20"/>
        </w:rPr>
        <w:t>anzugeben</w:t>
      </w:r>
      <w:r w:rsidR="00BF7D61">
        <w:rPr>
          <w:rFonts w:ascii="Arial" w:hAnsi="Arial" w:cs="Arial"/>
          <w:sz w:val="20"/>
          <w:szCs w:val="20"/>
        </w:rPr>
        <w:t>.</w:t>
      </w:r>
    </w:p>
    <w:p w:rsidR="00B05C2E" w:rsidRDefault="00882447" w:rsidP="003B5813">
      <w:pPr>
        <w:spacing w:before="180" w:after="40" w:line="28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Die K</w:t>
      </w:r>
      <w:r w:rsidR="00BB5698">
        <w:rPr>
          <w:rFonts w:ascii="Arial" w:hAnsi="Arial" w:cs="Arial"/>
          <w:sz w:val="20"/>
          <w:szCs w:val="20"/>
        </w:rPr>
        <w:t>ostenk</w:t>
      </w:r>
      <w:r>
        <w:rPr>
          <w:rFonts w:ascii="Arial" w:hAnsi="Arial" w:cs="Arial"/>
          <w:sz w:val="20"/>
          <w:szCs w:val="20"/>
        </w:rPr>
        <w:t xml:space="preserve">alkulation </w:t>
      </w:r>
      <w:r w:rsidR="00BB5698">
        <w:rPr>
          <w:rFonts w:ascii="Arial" w:hAnsi="Arial" w:cs="Arial"/>
          <w:sz w:val="20"/>
          <w:szCs w:val="20"/>
        </w:rPr>
        <w:t xml:space="preserve">erfolgt </w:t>
      </w:r>
      <w:r>
        <w:rPr>
          <w:rFonts w:ascii="Arial" w:hAnsi="Arial" w:cs="Arial"/>
          <w:sz w:val="20"/>
          <w:szCs w:val="20"/>
        </w:rPr>
        <w:t>nach den 4 Hauptkostenpositionen</w:t>
      </w:r>
      <w:r w:rsidR="00BB5698">
        <w:rPr>
          <w:rFonts w:ascii="Arial" w:hAnsi="Arial" w:cs="Arial"/>
          <w:sz w:val="20"/>
          <w:szCs w:val="20"/>
        </w:rPr>
        <w:t xml:space="preserve">. </w:t>
      </w:r>
      <w:r w:rsidR="00BA62F5">
        <w:rPr>
          <w:rFonts w:ascii="Arial" w:hAnsi="Arial" w:cs="Arial"/>
          <w:sz w:val="20"/>
          <w:szCs w:val="20"/>
        </w:rPr>
        <w:t>Das dient der Plausibilitätsprüfung hinsichtlich der Auskömmlichkeit der Angebote</w:t>
      </w:r>
      <w:r w:rsidR="004077A8">
        <w:rPr>
          <w:rFonts w:ascii="Arial" w:hAnsi="Arial" w:cs="Arial"/>
          <w:sz w:val="20"/>
          <w:szCs w:val="20"/>
        </w:rPr>
        <w:t xml:space="preserve"> und für Vertragsanpassungen während der Laufzeit, wobei Sprungkosten durch zusätzliche</w:t>
      </w:r>
      <w:r w:rsidR="00194BD6">
        <w:rPr>
          <w:rFonts w:ascii="Arial" w:hAnsi="Arial" w:cs="Arial"/>
          <w:sz w:val="20"/>
          <w:szCs w:val="20"/>
        </w:rPr>
        <w:t>n</w:t>
      </w:r>
      <w:r w:rsidR="004077A8">
        <w:rPr>
          <w:rFonts w:ascii="Arial" w:hAnsi="Arial" w:cs="Arial"/>
          <w:sz w:val="20"/>
          <w:szCs w:val="20"/>
        </w:rPr>
        <w:t xml:space="preserve"> Kapazitätsbedarf bei Personal und Fahrzeugen berücksichtigt </w:t>
      </w:r>
      <w:r w:rsidR="002B666F">
        <w:rPr>
          <w:rFonts w:ascii="Arial" w:hAnsi="Arial" w:cs="Arial"/>
          <w:sz w:val="20"/>
          <w:szCs w:val="20"/>
        </w:rPr>
        <w:t>werden</w:t>
      </w:r>
      <w:r w:rsidR="004077A8">
        <w:rPr>
          <w:rFonts w:ascii="Arial" w:hAnsi="Arial" w:cs="Arial"/>
          <w:sz w:val="20"/>
          <w:szCs w:val="20"/>
        </w:rPr>
        <w:t>.</w:t>
      </w:r>
    </w:p>
    <w:p w:rsidR="004077A8" w:rsidRDefault="004077A8" w:rsidP="003B5813">
      <w:pPr>
        <w:spacing w:before="180" w:after="40" w:line="28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Die Zuordnung von Kostenbestandteilen zu nachfolgend aufgeführten Hauptkostenpositionen obliegt letztlich dem Bieter – unter Berücksichtigung der Plausibilitätswahrung. Entscheidend ist letztlich der Gesamtpreis pro </w:t>
      </w:r>
      <w:r w:rsidR="00852D82">
        <w:rPr>
          <w:rFonts w:ascii="Arial" w:hAnsi="Arial" w:cs="Arial"/>
          <w:sz w:val="20"/>
          <w:szCs w:val="20"/>
        </w:rPr>
        <w:t xml:space="preserve">Vertragsjahr. Vertragsjahr ist das </w:t>
      </w:r>
      <w:r>
        <w:rPr>
          <w:rFonts w:ascii="Arial" w:hAnsi="Arial" w:cs="Arial"/>
          <w:sz w:val="20"/>
          <w:szCs w:val="20"/>
        </w:rPr>
        <w:t>Kalender</w:t>
      </w:r>
      <w:r w:rsidR="00852D82">
        <w:rPr>
          <w:rFonts w:ascii="Arial" w:hAnsi="Arial" w:cs="Arial"/>
          <w:sz w:val="20"/>
          <w:szCs w:val="20"/>
        </w:rPr>
        <w:t>jahr.</w:t>
      </w:r>
    </w:p>
    <w:p w:rsidR="00BA62F5" w:rsidRPr="00BA62F5" w:rsidRDefault="00BA62F5" w:rsidP="00BA62F5">
      <w:pPr>
        <w:pStyle w:val="Listenabsatz"/>
        <w:numPr>
          <w:ilvl w:val="0"/>
          <w:numId w:val="6"/>
        </w:numPr>
        <w:spacing w:before="120" w:after="0" w:line="280" w:lineRule="exact"/>
        <w:ind w:left="54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BA62F5">
        <w:rPr>
          <w:rFonts w:ascii="Arial" w:hAnsi="Arial" w:cs="Arial"/>
          <w:sz w:val="20"/>
          <w:szCs w:val="20"/>
        </w:rPr>
        <w:t xml:space="preserve">Der </w:t>
      </w:r>
      <w:r w:rsidR="008D03C1">
        <w:rPr>
          <w:rFonts w:ascii="Arial" w:hAnsi="Arial" w:cs="Arial"/>
          <w:sz w:val="20"/>
          <w:szCs w:val="20"/>
        </w:rPr>
        <w:t xml:space="preserve">vom Auftraggeber </w:t>
      </w:r>
      <w:r w:rsidRPr="00BA62F5">
        <w:rPr>
          <w:rFonts w:ascii="Arial" w:hAnsi="Arial" w:cs="Arial"/>
          <w:sz w:val="20"/>
          <w:szCs w:val="20"/>
        </w:rPr>
        <w:t xml:space="preserve">geplante Fahrzeugbedarf nach Fahrzeugklassen ist dem Leistungsverzeichnis zu entnehmen. Die Fahrzeugfixkosten berücksichtigen </w:t>
      </w:r>
      <w:r w:rsidR="001E7A35">
        <w:rPr>
          <w:rFonts w:ascii="Arial" w:hAnsi="Arial" w:cs="Arial"/>
          <w:sz w:val="20"/>
          <w:szCs w:val="20"/>
        </w:rPr>
        <w:t>neben Abschreibungen</w:t>
      </w:r>
      <w:r w:rsidR="004077A8">
        <w:rPr>
          <w:rFonts w:ascii="Arial" w:hAnsi="Arial" w:cs="Arial"/>
          <w:sz w:val="20"/>
          <w:szCs w:val="20"/>
        </w:rPr>
        <w:t xml:space="preserve"> </w:t>
      </w:r>
      <w:r w:rsidR="001E7A35">
        <w:rPr>
          <w:rFonts w:ascii="Arial" w:hAnsi="Arial" w:cs="Arial"/>
          <w:sz w:val="20"/>
          <w:szCs w:val="20"/>
        </w:rPr>
        <w:t>/</w:t>
      </w:r>
      <w:r w:rsidR="004077A8">
        <w:rPr>
          <w:rFonts w:ascii="Arial" w:hAnsi="Arial" w:cs="Arial"/>
          <w:sz w:val="20"/>
          <w:szCs w:val="20"/>
        </w:rPr>
        <w:t xml:space="preserve"> </w:t>
      </w:r>
      <w:r w:rsidR="001E7A35">
        <w:rPr>
          <w:rFonts w:ascii="Arial" w:hAnsi="Arial" w:cs="Arial"/>
          <w:sz w:val="20"/>
          <w:szCs w:val="20"/>
        </w:rPr>
        <w:t>Miet-</w:t>
      </w:r>
      <w:r w:rsidR="004077A8">
        <w:rPr>
          <w:rFonts w:ascii="Arial" w:hAnsi="Arial" w:cs="Arial"/>
          <w:sz w:val="20"/>
          <w:szCs w:val="20"/>
        </w:rPr>
        <w:t xml:space="preserve"> </w:t>
      </w:r>
      <w:r w:rsidR="001E7A35">
        <w:rPr>
          <w:rFonts w:ascii="Arial" w:hAnsi="Arial" w:cs="Arial"/>
          <w:sz w:val="20"/>
          <w:szCs w:val="20"/>
        </w:rPr>
        <w:t>/</w:t>
      </w:r>
      <w:r w:rsidR="004077A8">
        <w:rPr>
          <w:rFonts w:ascii="Arial" w:hAnsi="Arial" w:cs="Arial"/>
          <w:sz w:val="20"/>
          <w:szCs w:val="20"/>
        </w:rPr>
        <w:t xml:space="preserve"> </w:t>
      </w:r>
      <w:r w:rsidR="001E7A35">
        <w:rPr>
          <w:rFonts w:ascii="Arial" w:hAnsi="Arial" w:cs="Arial"/>
          <w:sz w:val="20"/>
          <w:szCs w:val="20"/>
        </w:rPr>
        <w:t xml:space="preserve">Leasingkosten, Inspektionen, Versicherungen soweit nicht laufleistungsabhängig usw., </w:t>
      </w:r>
      <w:r w:rsidRPr="00BA62F5">
        <w:rPr>
          <w:rFonts w:ascii="Arial" w:hAnsi="Arial" w:cs="Arial"/>
          <w:sz w:val="20"/>
          <w:szCs w:val="20"/>
        </w:rPr>
        <w:t>auch die Fahrzeugvorhaltung in Form der Bereitstellungszeiten für abrufbare Rufbus-Einsätze, wobei in Zeiten ohne Leistungsabruf auch ein anderweitiger Einsatz außerhalb der vereinbarten NAN.-Leistung erfolgen kann</w:t>
      </w:r>
      <w:bookmarkStart w:id="1" w:name="_Hlk167028124"/>
      <w:r w:rsidR="00194BD6">
        <w:rPr>
          <w:rFonts w:ascii="Arial" w:hAnsi="Arial" w:cs="Arial"/>
          <w:sz w:val="20"/>
          <w:szCs w:val="20"/>
        </w:rPr>
        <w:t>, soweit dadurch die Zuverlässigkeit und Qualität der NAN-Leistungsdurchführung nicht unangemessen gefährdet wird</w:t>
      </w:r>
      <w:bookmarkEnd w:id="1"/>
      <w:r w:rsidRPr="00BA62F5">
        <w:rPr>
          <w:rFonts w:ascii="Arial" w:hAnsi="Arial" w:cs="Arial"/>
          <w:sz w:val="20"/>
          <w:szCs w:val="20"/>
        </w:rPr>
        <w:t>.</w:t>
      </w:r>
    </w:p>
    <w:p w:rsidR="00B05C2E" w:rsidRPr="00BA62F5" w:rsidRDefault="00BB5698" w:rsidP="00BA62F5">
      <w:pPr>
        <w:pStyle w:val="Listenabsatz"/>
        <w:numPr>
          <w:ilvl w:val="0"/>
          <w:numId w:val="6"/>
        </w:numPr>
        <w:spacing w:before="120" w:after="0" w:line="280" w:lineRule="exact"/>
        <w:ind w:left="54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BA62F5">
        <w:rPr>
          <w:rFonts w:ascii="Arial" w:hAnsi="Arial" w:cs="Arial"/>
          <w:sz w:val="20"/>
          <w:szCs w:val="20"/>
        </w:rPr>
        <w:t>Die Bieter berücksichtigen, dass die Personalkosten</w:t>
      </w:r>
      <w:r w:rsidR="00B05C2E" w:rsidRPr="00BA62F5">
        <w:rPr>
          <w:rFonts w:ascii="Arial" w:hAnsi="Arial" w:cs="Arial"/>
          <w:sz w:val="20"/>
          <w:szCs w:val="20"/>
        </w:rPr>
        <w:t>sätze nach Tagarten</w:t>
      </w:r>
      <w:r w:rsidR="004077A8">
        <w:rPr>
          <w:rFonts w:ascii="Arial" w:hAnsi="Arial" w:cs="Arial"/>
          <w:sz w:val="20"/>
          <w:szCs w:val="20"/>
        </w:rPr>
        <w:t>, insbesondere für Sonn- und Feiertage,</w:t>
      </w:r>
      <w:r w:rsidR="00B05C2E" w:rsidRPr="00BA62F5">
        <w:rPr>
          <w:rFonts w:ascii="Arial" w:hAnsi="Arial" w:cs="Arial"/>
          <w:sz w:val="20"/>
          <w:szCs w:val="20"/>
        </w:rPr>
        <w:t xml:space="preserve"> differieren – soweit das für das jeweilige Los zutreffend ist.</w:t>
      </w:r>
      <w:r w:rsidR="00882447" w:rsidRPr="00BA62F5">
        <w:rPr>
          <w:rFonts w:ascii="Arial" w:hAnsi="Arial" w:cs="Arial"/>
          <w:sz w:val="20"/>
          <w:szCs w:val="20"/>
        </w:rPr>
        <w:t xml:space="preserve"> </w:t>
      </w:r>
      <w:bookmarkStart w:id="2" w:name="_Hlk166763888"/>
      <w:r w:rsidR="00B05C2E" w:rsidRPr="00BA62F5">
        <w:rPr>
          <w:rFonts w:ascii="Arial" w:hAnsi="Arial" w:cs="Arial"/>
          <w:sz w:val="20"/>
          <w:szCs w:val="20"/>
        </w:rPr>
        <w:t>Die Personalkosten berücksichtigen auch die Personalvorhaltung in Form der Bereitstellungszeiten für abrufbare Rufbus-Einsätze, wobei in Zeiten ohne Leistungsabruf auch ein anderweitiger Einsatz außerhalb der vereinbarten NAN.-Leistung erfolgen kann</w:t>
      </w:r>
      <w:r w:rsidR="00194BD6">
        <w:rPr>
          <w:rFonts w:ascii="Arial" w:hAnsi="Arial" w:cs="Arial"/>
          <w:sz w:val="20"/>
          <w:szCs w:val="20"/>
        </w:rPr>
        <w:t>, soweit dadurch die Zuverlässigkeit und Qualität der NAN-Leistungsdurchführung nicht unangemessen gefährdet wird</w:t>
      </w:r>
      <w:r w:rsidR="00B05C2E" w:rsidRPr="00BA62F5">
        <w:rPr>
          <w:rFonts w:ascii="Arial" w:hAnsi="Arial" w:cs="Arial"/>
          <w:sz w:val="20"/>
          <w:szCs w:val="20"/>
        </w:rPr>
        <w:t>.</w:t>
      </w:r>
    </w:p>
    <w:p w:rsidR="008D03C1" w:rsidRDefault="00BA62F5" w:rsidP="00BA62F5">
      <w:pPr>
        <w:pStyle w:val="Listenabsatz"/>
        <w:numPr>
          <w:ilvl w:val="0"/>
          <w:numId w:val="5"/>
        </w:numPr>
        <w:spacing w:before="120" w:after="0" w:line="280" w:lineRule="exact"/>
        <w:ind w:left="544" w:hanging="357"/>
        <w:contextualSpacing w:val="0"/>
        <w:jc w:val="both"/>
        <w:rPr>
          <w:rFonts w:ascii="Arial" w:hAnsi="Arial" w:cs="Arial"/>
          <w:sz w:val="20"/>
          <w:szCs w:val="20"/>
        </w:rPr>
      </w:pPr>
      <w:bookmarkStart w:id="3" w:name="_Hlk166764221"/>
      <w:bookmarkEnd w:id="2"/>
      <w:r>
        <w:rPr>
          <w:rFonts w:ascii="Arial" w:hAnsi="Arial" w:cs="Arial"/>
          <w:sz w:val="20"/>
          <w:szCs w:val="20"/>
        </w:rPr>
        <w:t xml:space="preserve">Die Kalkulation der </w:t>
      </w:r>
      <w:r w:rsidR="009D41B6">
        <w:rPr>
          <w:rFonts w:ascii="Arial" w:hAnsi="Arial" w:cs="Arial"/>
          <w:sz w:val="20"/>
          <w:szCs w:val="20"/>
        </w:rPr>
        <w:t>laufleistungsabhängigen Kosten beinhaltet nur die Verbrauchskosten für Antriebsenergie und sonstige Verbrauchmaterialien, laufleistungsabhängige Gebühren (Versicherungen u. ä.). Dabei sind neben den Kosten für Nutz-km auch die erforderlichen Leer-km zu berücksichtigen.</w:t>
      </w:r>
      <w:r w:rsidR="009D41B6">
        <w:rPr>
          <w:rFonts w:ascii="Arial" w:hAnsi="Arial" w:cs="Arial"/>
          <w:sz w:val="20"/>
          <w:szCs w:val="20"/>
        </w:rPr>
        <w:lastRenderedPageBreak/>
        <w:tab/>
      </w:r>
      <w:r w:rsidR="009D41B6">
        <w:rPr>
          <w:rFonts w:ascii="Arial" w:hAnsi="Arial" w:cs="Arial"/>
          <w:sz w:val="20"/>
          <w:szCs w:val="20"/>
        </w:rPr>
        <w:br/>
      </w:r>
      <w:r w:rsidR="0030295B">
        <w:rPr>
          <w:rFonts w:ascii="Arial" w:hAnsi="Arial" w:cs="Arial"/>
          <w:sz w:val="20"/>
          <w:szCs w:val="20"/>
        </w:rPr>
        <w:t xml:space="preserve">Bei Anruf-Linienfahrten (ALF) ist zur Wahrung der Vergleichbarkeit für die Preiskalkulation von einer Abruf-Quote in Höhe von 33,3 % der abrufbaren Fahrplanleistung auszugehen. </w:t>
      </w:r>
      <w:r w:rsidR="0030295B">
        <w:rPr>
          <w:rFonts w:ascii="Arial" w:hAnsi="Arial" w:cs="Arial"/>
          <w:sz w:val="20"/>
          <w:szCs w:val="20"/>
        </w:rPr>
        <w:tab/>
      </w:r>
      <w:r w:rsidR="0030295B">
        <w:rPr>
          <w:rFonts w:ascii="Arial" w:hAnsi="Arial" w:cs="Arial"/>
          <w:sz w:val="20"/>
          <w:szCs w:val="20"/>
        </w:rPr>
        <w:br/>
        <w:t xml:space="preserve">Leer-km sind jeweils in </w:t>
      </w:r>
      <w:r w:rsidR="008D03C1">
        <w:rPr>
          <w:rFonts w:ascii="Arial" w:hAnsi="Arial" w:cs="Arial"/>
          <w:sz w:val="20"/>
          <w:szCs w:val="20"/>
        </w:rPr>
        <w:t>die Preiskalkulation insgesamt einzubeziehen. Bei Flächen-ODV wird unverbindlich auf eine Leerfahrt-Quote von 50 % der gesamten Betriebs-km orientiert.</w:t>
      </w:r>
      <w:r w:rsidR="00B05C2E" w:rsidRPr="00BA62F5">
        <w:rPr>
          <w:rFonts w:ascii="Arial" w:hAnsi="Arial" w:cs="Arial"/>
          <w:sz w:val="20"/>
          <w:szCs w:val="20"/>
        </w:rPr>
        <w:t xml:space="preserve"> </w:t>
      </w:r>
      <w:r w:rsidR="008D03C1">
        <w:rPr>
          <w:rFonts w:ascii="Arial" w:hAnsi="Arial" w:cs="Arial"/>
          <w:sz w:val="20"/>
          <w:szCs w:val="20"/>
        </w:rPr>
        <w:tab/>
      </w:r>
      <w:r w:rsidR="008D03C1">
        <w:rPr>
          <w:rFonts w:ascii="Arial" w:hAnsi="Arial" w:cs="Arial"/>
          <w:sz w:val="20"/>
          <w:szCs w:val="20"/>
        </w:rPr>
        <w:br/>
        <w:t xml:space="preserve">Für Abweichungen vom kalkulierten Leistungsabruf sind im Verkehrsvertrag Anpassungsmechanismen </w:t>
      </w:r>
      <w:r w:rsidR="004872A8">
        <w:rPr>
          <w:rFonts w:ascii="Arial" w:hAnsi="Arial" w:cs="Arial"/>
          <w:sz w:val="20"/>
          <w:szCs w:val="20"/>
        </w:rPr>
        <w:t xml:space="preserve">zur Vergütung </w:t>
      </w:r>
      <w:r w:rsidR="008D03C1">
        <w:rPr>
          <w:rFonts w:ascii="Arial" w:hAnsi="Arial" w:cs="Arial"/>
          <w:sz w:val="20"/>
          <w:szCs w:val="20"/>
        </w:rPr>
        <w:t>festgelegt.</w:t>
      </w:r>
    </w:p>
    <w:p w:rsidR="00882447" w:rsidRPr="00C84DB7" w:rsidRDefault="008D03C1" w:rsidP="003B5813">
      <w:pPr>
        <w:pStyle w:val="Listenabsatz"/>
        <w:numPr>
          <w:ilvl w:val="0"/>
          <w:numId w:val="5"/>
        </w:numPr>
        <w:spacing w:before="180" w:after="40" w:line="280" w:lineRule="exact"/>
        <w:ind w:left="54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84DB7">
        <w:rPr>
          <w:rFonts w:ascii="Arial" w:hAnsi="Arial" w:cs="Arial"/>
          <w:sz w:val="20"/>
          <w:szCs w:val="20"/>
        </w:rPr>
        <w:t>Regie- und sonstige betriebliche Kosten</w:t>
      </w:r>
      <w:r w:rsidR="00C84DB7" w:rsidRPr="00C84DB7">
        <w:rPr>
          <w:rFonts w:ascii="Arial" w:hAnsi="Arial" w:cs="Arial"/>
          <w:sz w:val="20"/>
          <w:szCs w:val="20"/>
        </w:rPr>
        <w:t xml:space="preserve"> sind die anteiligen Gemeinkosten, die dem jeweiligen NAN-Auftrag (Los) zugeordnet werden. </w:t>
      </w:r>
      <w:bookmarkEnd w:id="3"/>
      <w:r w:rsidR="00A41B10" w:rsidRPr="00C84DB7">
        <w:rPr>
          <w:rFonts w:ascii="Arial" w:hAnsi="Arial" w:cs="Arial"/>
          <w:sz w:val="20"/>
          <w:szCs w:val="20"/>
        </w:rPr>
        <w:t xml:space="preserve">Unternehmerlöhne sind in die Personalkosten </w:t>
      </w:r>
      <w:r w:rsidR="00194BD6">
        <w:rPr>
          <w:rFonts w:ascii="Arial" w:hAnsi="Arial" w:cs="Arial"/>
          <w:sz w:val="20"/>
          <w:szCs w:val="20"/>
        </w:rPr>
        <w:t>und/</w:t>
      </w:r>
      <w:r w:rsidR="00A41B10" w:rsidRPr="00C84DB7">
        <w:rPr>
          <w:rFonts w:ascii="Arial" w:hAnsi="Arial" w:cs="Arial"/>
          <w:sz w:val="20"/>
          <w:szCs w:val="20"/>
        </w:rPr>
        <w:t>oder die Regiekosten zu integrieren.</w:t>
      </w:r>
    </w:p>
    <w:p w:rsidR="00882447" w:rsidRDefault="005B30A0" w:rsidP="003B5813">
      <w:pPr>
        <w:spacing w:before="180" w:after="40" w:line="28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Der resultierende Preissatz (Vergütungssatz)</w:t>
      </w:r>
      <w:r w:rsidR="00882447">
        <w:rPr>
          <w:rFonts w:ascii="Arial" w:hAnsi="Arial" w:cs="Arial"/>
          <w:sz w:val="20"/>
          <w:szCs w:val="20"/>
        </w:rPr>
        <w:t xml:space="preserve"> ist für die Auftragslaufzeit Grundlage der Bemessung von Vergütungsanpassungen bei der Verei</w:t>
      </w:r>
      <w:r w:rsidR="00A47039">
        <w:rPr>
          <w:rFonts w:ascii="Arial" w:hAnsi="Arial" w:cs="Arial"/>
          <w:sz w:val="20"/>
          <w:szCs w:val="20"/>
        </w:rPr>
        <w:t>nbarung von Leistungsänderungen</w:t>
      </w:r>
      <w:r w:rsidR="00561233" w:rsidRPr="00561233">
        <w:t xml:space="preserve"> </w:t>
      </w:r>
      <w:r w:rsidR="00561233" w:rsidRPr="00561233">
        <w:rPr>
          <w:rFonts w:ascii="Arial" w:hAnsi="Arial" w:cs="Arial"/>
          <w:sz w:val="20"/>
          <w:szCs w:val="20"/>
        </w:rPr>
        <w:t>sowie der monatlichen Rechnungslegung unter Berücksichtigung von Mehr- und Minderleistungen</w:t>
      </w:r>
      <w:r w:rsidR="004A6ADB">
        <w:rPr>
          <w:rFonts w:ascii="Arial" w:hAnsi="Arial" w:cs="Arial"/>
          <w:sz w:val="20"/>
          <w:szCs w:val="20"/>
        </w:rPr>
        <w:t>.</w:t>
      </w:r>
    </w:p>
    <w:p w:rsidR="00554D1F" w:rsidRDefault="00554D1F" w:rsidP="003B5813">
      <w:pPr>
        <w:spacing w:before="180" w:after="40" w:line="28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Es werden </w:t>
      </w:r>
      <w:r w:rsidR="00BD014C">
        <w:rPr>
          <w:rFonts w:ascii="Arial" w:hAnsi="Arial" w:cs="Arial"/>
          <w:sz w:val="20"/>
          <w:szCs w:val="20"/>
        </w:rPr>
        <w:t xml:space="preserve">bei den laufleistungsabhängigen Kosten </w:t>
      </w:r>
      <w:r>
        <w:rPr>
          <w:rFonts w:ascii="Arial" w:hAnsi="Arial" w:cs="Arial"/>
          <w:sz w:val="20"/>
          <w:szCs w:val="20"/>
        </w:rPr>
        <w:t xml:space="preserve">grundsätzlich nur Fahrplanfahrten laut Fahrtenliste im Leistungsverzeichnis </w:t>
      </w:r>
      <w:r w:rsidR="00BD014C">
        <w:rPr>
          <w:rFonts w:ascii="Arial" w:hAnsi="Arial" w:cs="Arial"/>
          <w:sz w:val="20"/>
          <w:szCs w:val="20"/>
        </w:rPr>
        <w:t xml:space="preserve">und abgerufene Rufbus-Fahrten </w:t>
      </w:r>
      <w:r>
        <w:rPr>
          <w:rFonts w:ascii="Arial" w:hAnsi="Arial" w:cs="Arial"/>
          <w:sz w:val="20"/>
          <w:szCs w:val="20"/>
        </w:rPr>
        <w:t xml:space="preserve">vergütet. Bieter müssen </w:t>
      </w:r>
      <w:r w:rsidR="00A0365B">
        <w:rPr>
          <w:rFonts w:ascii="Arial" w:hAnsi="Arial" w:cs="Arial"/>
          <w:sz w:val="20"/>
          <w:szCs w:val="20"/>
        </w:rPr>
        <w:t xml:space="preserve">den Aufwand für </w:t>
      </w:r>
      <w:r>
        <w:rPr>
          <w:rFonts w:ascii="Arial" w:hAnsi="Arial" w:cs="Arial"/>
          <w:sz w:val="20"/>
          <w:szCs w:val="20"/>
        </w:rPr>
        <w:t xml:space="preserve">notwendige </w:t>
      </w:r>
      <w:r w:rsidR="00A0365B">
        <w:rPr>
          <w:rFonts w:ascii="Arial" w:hAnsi="Arial" w:cs="Arial"/>
          <w:sz w:val="20"/>
          <w:szCs w:val="20"/>
        </w:rPr>
        <w:t>Leerfahrten (Ein- und Ausrückfahrten, Linienwechselfahrten, technologische Fahrten/Werkstattfahrten usw.) kalkulieren und in die Kostensätze für Fahrplan</w:t>
      </w:r>
      <w:r w:rsidR="00BD014C">
        <w:rPr>
          <w:rFonts w:ascii="Arial" w:hAnsi="Arial" w:cs="Arial"/>
          <w:sz w:val="20"/>
          <w:szCs w:val="20"/>
        </w:rPr>
        <w:t>- und Last</w:t>
      </w:r>
      <w:r w:rsidR="00A0365B">
        <w:rPr>
          <w:rFonts w:ascii="Arial" w:hAnsi="Arial" w:cs="Arial"/>
          <w:sz w:val="20"/>
          <w:szCs w:val="20"/>
        </w:rPr>
        <w:t>fahrten (Nutz-km) integrieren und mit diesen abbilden.</w:t>
      </w:r>
    </w:p>
    <w:p w:rsidR="00882447" w:rsidRDefault="005B62C0" w:rsidP="003B5813">
      <w:pPr>
        <w:spacing w:before="180" w:after="40" w:line="28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Der Unternehmer erstellt gemäß § 3 des Verkehrsvertrages monatlich bis zum 5. Arbeitstag des Folgemonats für den Vormonat eine Endabrechnung seiner Leistungen</w:t>
      </w:r>
      <w:r w:rsidR="00882447">
        <w:rPr>
          <w:rFonts w:ascii="Arial" w:hAnsi="Arial" w:cs="Arial"/>
          <w:sz w:val="20"/>
          <w:szCs w:val="20"/>
        </w:rPr>
        <w:t xml:space="preserve"> </w:t>
      </w:r>
      <w:r w:rsidR="003B5813">
        <w:rPr>
          <w:rFonts w:ascii="Arial" w:hAnsi="Arial" w:cs="Arial"/>
          <w:sz w:val="20"/>
          <w:szCs w:val="20"/>
        </w:rPr>
        <w:t xml:space="preserve">mit einer Zahlungsfrist von 10 Arbeitstagen. In der Rechnungslegung sind ausgefallene oder anteilig ausgefallene Fahrten abzusetzen, soweit der NAN die Ursache zu vertreten hat. </w:t>
      </w:r>
      <w:r w:rsidRPr="005B62C0">
        <w:rPr>
          <w:rFonts w:ascii="Arial" w:hAnsi="Arial" w:cs="Arial"/>
          <w:sz w:val="20"/>
          <w:szCs w:val="20"/>
        </w:rPr>
        <w:t xml:space="preserve">Ausgefallene, nur teilweise geleistete Fahrten oder zusätzlich erbrachte Leistungen müssen in </w:t>
      </w:r>
      <w:r w:rsidR="00EF5E35">
        <w:rPr>
          <w:rFonts w:ascii="Arial" w:hAnsi="Arial" w:cs="Arial"/>
          <w:sz w:val="20"/>
          <w:szCs w:val="20"/>
        </w:rPr>
        <w:t>der Endabrechnung gekennzeichnet als</w:t>
      </w:r>
      <w:r w:rsidRPr="005B62C0">
        <w:rPr>
          <w:rFonts w:ascii="Arial" w:hAnsi="Arial" w:cs="Arial"/>
          <w:sz w:val="20"/>
          <w:szCs w:val="20"/>
        </w:rPr>
        <w:t xml:space="preserve"> "Besondere Vorkommnisse" zusammengefasst, in jedem Einzelfall begründet werden.</w:t>
      </w:r>
    </w:p>
    <w:p w:rsidR="00A41B10" w:rsidRDefault="00A41B10" w:rsidP="00090747">
      <w:pPr>
        <w:spacing w:before="180" w:after="40" w:line="300" w:lineRule="exact"/>
        <w:jc w:val="both"/>
        <w:rPr>
          <w:rFonts w:ascii="Arial" w:hAnsi="Arial" w:cs="Arial"/>
          <w:sz w:val="20"/>
          <w:szCs w:val="20"/>
        </w:rPr>
      </w:pPr>
    </w:p>
    <w:p w:rsidR="001E7A35" w:rsidRPr="005B30A0" w:rsidRDefault="001E7A35" w:rsidP="001E7A35">
      <w:pPr>
        <w:spacing w:before="240" w:after="80" w:line="240" w:lineRule="exact"/>
        <w:jc w:val="both"/>
        <w:rPr>
          <w:rFonts w:ascii="Arial" w:hAnsi="Arial" w:cs="Arial"/>
          <w:b/>
        </w:rPr>
      </w:pPr>
      <w:r w:rsidRPr="005B30A0">
        <w:rPr>
          <w:rFonts w:ascii="Arial" w:hAnsi="Arial" w:cs="Arial"/>
          <w:b/>
        </w:rPr>
        <w:t xml:space="preserve">Los </w:t>
      </w:r>
      <w:r>
        <w:rPr>
          <w:rFonts w:ascii="Arial" w:hAnsi="Arial" w:cs="Arial"/>
          <w:b/>
        </w:rPr>
        <w:t>1</w:t>
      </w:r>
      <w:r w:rsidR="003A707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R</w:t>
      </w:r>
      <w:r w:rsidR="003A707A">
        <w:rPr>
          <w:rFonts w:ascii="Arial" w:hAnsi="Arial" w:cs="Arial"/>
          <w:b/>
        </w:rPr>
        <w:t>egionalverkehr</w:t>
      </w:r>
      <w:r>
        <w:rPr>
          <w:rFonts w:ascii="Arial" w:hAnsi="Arial" w:cs="Arial"/>
          <w:b/>
        </w:rPr>
        <w:t xml:space="preserve"> S</w:t>
      </w:r>
      <w:r w:rsidR="003A707A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r</w:t>
      </w:r>
      <w:r w:rsidR="003A707A">
        <w:rPr>
          <w:rFonts w:ascii="Arial" w:hAnsi="Arial" w:cs="Arial"/>
          <w:b/>
        </w:rPr>
        <w:t>emberg und Stadtverkehr Spremberg</w:t>
      </w:r>
      <w:r w:rsidRPr="005B30A0">
        <w:rPr>
          <w:rFonts w:ascii="Arial" w:hAnsi="Arial" w:cs="Arial"/>
          <w:b/>
        </w:rPr>
        <w:tab/>
      </w:r>
    </w:p>
    <w:tbl>
      <w:tblPr>
        <w:tblStyle w:val="Tabellenraster"/>
        <w:tblW w:w="72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2268"/>
      </w:tblGrid>
      <w:tr w:rsidR="001E7A35" w:rsidRPr="00E80CFB" w:rsidTr="001E7A35">
        <w:trPr>
          <w:trHeight w:val="330"/>
        </w:trPr>
        <w:tc>
          <w:tcPr>
            <w:tcW w:w="4962" w:type="dxa"/>
          </w:tcPr>
          <w:p w:rsidR="001E7A35" w:rsidRPr="00393106" w:rsidRDefault="001E7A35" w:rsidP="001E7A35">
            <w:pPr>
              <w:spacing w:before="60" w:line="240" w:lineRule="exact"/>
              <w:rPr>
                <w:rFonts w:ascii="Arial" w:hAnsi="Arial" w:cs="Arial"/>
                <w:sz w:val="18"/>
                <w:szCs w:val="18"/>
              </w:rPr>
            </w:pPr>
            <w:r w:rsidRPr="00393106">
              <w:rPr>
                <w:rFonts w:ascii="Arial" w:hAnsi="Arial" w:cs="Arial"/>
                <w:sz w:val="18"/>
                <w:szCs w:val="18"/>
              </w:rPr>
              <w:t>Fixkosten Fahrzeuge</w:t>
            </w:r>
            <w:r>
              <w:rPr>
                <w:rFonts w:ascii="Arial" w:hAnsi="Arial" w:cs="Arial"/>
                <w:sz w:val="18"/>
                <w:szCs w:val="18"/>
              </w:rPr>
              <w:t>, einschl. Vorhaltung</w:t>
            </w:r>
          </w:p>
        </w:tc>
        <w:tc>
          <w:tcPr>
            <w:tcW w:w="2268" w:type="dxa"/>
          </w:tcPr>
          <w:p w:rsidR="001E7A35" w:rsidRPr="00393106" w:rsidRDefault="001E7A35" w:rsidP="001E7A35">
            <w:pPr>
              <w:spacing w:before="60"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93106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1E7A35" w:rsidRPr="00E80CFB" w:rsidTr="001E7A35">
        <w:trPr>
          <w:trHeight w:val="330"/>
        </w:trPr>
        <w:tc>
          <w:tcPr>
            <w:tcW w:w="4962" w:type="dxa"/>
          </w:tcPr>
          <w:p w:rsidR="001E7A35" w:rsidRPr="00393106" w:rsidRDefault="001E7A35" w:rsidP="001E7A35">
            <w:pPr>
              <w:spacing w:before="60" w:line="240" w:lineRule="exact"/>
              <w:rPr>
                <w:rFonts w:ascii="Arial" w:hAnsi="Arial" w:cs="Arial"/>
                <w:sz w:val="18"/>
                <w:szCs w:val="18"/>
              </w:rPr>
            </w:pPr>
            <w:r w:rsidRPr="00393106">
              <w:rPr>
                <w:rFonts w:ascii="Arial" w:hAnsi="Arial" w:cs="Arial"/>
                <w:sz w:val="18"/>
                <w:szCs w:val="18"/>
              </w:rPr>
              <w:t>Personalkosten Fahrer</w:t>
            </w:r>
            <w:r>
              <w:rPr>
                <w:rFonts w:ascii="Arial" w:hAnsi="Arial" w:cs="Arial"/>
                <w:sz w:val="18"/>
                <w:szCs w:val="18"/>
              </w:rPr>
              <w:t>*innen, einschl. Vorhaltung</w:t>
            </w:r>
          </w:p>
        </w:tc>
        <w:tc>
          <w:tcPr>
            <w:tcW w:w="2268" w:type="dxa"/>
          </w:tcPr>
          <w:p w:rsidR="001E7A35" w:rsidRPr="00393106" w:rsidRDefault="001E7A35" w:rsidP="001E7A35">
            <w:pPr>
              <w:spacing w:before="60"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93106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1E7A35" w:rsidRPr="00E80CFB" w:rsidTr="001E7A35">
        <w:trPr>
          <w:trHeight w:val="330"/>
        </w:trPr>
        <w:tc>
          <w:tcPr>
            <w:tcW w:w="4962" w:type="dxa"/>
          </w:tcPr>
          <w:p w:rsidR="001E7A35" w:rsidRPr="00393106" w:rsidRDefault="001E7A35" w:rsidP="001E7A35">
            <w:pPr>
              <w:spacing w:before="60"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Laufleistung</w:t>
            </w:r>
            <w:r w:rsidRPr="00393106">
              <w:rPr>
                <w:rFonts w:ascii="Arial" w:hAnsi="Arial" w:cs="Arial"/>
                <w:sz w:val="18"/>
                <w:szCs w:val="18"/>
              </w:rPr>
              <w:t>sabhängige Kosten</w:t>
            </w:r>
          </w:p>
        </w:tc>
        <w:tc>
          <w:tcPr>
            <w:tcW w:w="2268" w:type="dxa"/>
          </w:tcPr>
          <w:p w:rsidR="001E7A35" w:rsidRPr="00393106" w:rsidRDefault="001E7A35" w:rsidP="001E7A35">
            <w:pPr>
              <w:spacing w:before="60"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93106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1E7A35" w:rsidRPr="00E80CFB" w:rsidTr="001E7A35">
        <w:trPr>
          <w:trHeight w:val="330"/>
        </w:trPr>
        <w:tc>
          <w:tcPr>
            <w:tcW w:w="4962" w:type="dxa"/>
          </w:tcPr>
          <w:p w:rsidR="001E7A35" w:rsidRPr="00393106" w:rsidRDefault="001E7A35" w:rsidP="001E7A35">
            <w:pPr>
              <w:spacing w:before="60" w:line="240" w:lineRule="exact"/>
              <w:rPr>
                <w:rFonts w:ascii="Arial" w:hAnsi="Arial" w:cs="Arial"/>
                <w:sz w:val="18"/>
                <w:szCs w:val="18"/>
              </w:rPr>
            </w:pPr>
            <w:r w:rsidRPr="00393106">
              <w:rPr>
                <w:rFonts w:ascii="Arial" w:hAnsi="Arial" w:cs="Arial"/>
                <w:sz w:val="18"/>
                <w:szCs w:val="18"/>
              </w:rPr>
              <w:t>Regie- und Sonstige betriebliche Kosten</w:t>
            </w:r>
          </w:p>
        </w:tc>
        <w:tc>
          <w:tcPr>
            <w:tcW w:w="2268" w:type="dxa"/>
          </w:tcPr>
          <w:p w:rsidR="001E7A35" w:rsidRPr="00393106" w:rsidRDefault="001E7A35" w:rsidP="001E7A35">
            <w:pPr>
              <w:spacing w:before="60"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93106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1E7A35" w:rsidRPr="00E80CFB" w:rsidTr="001E7A35">
        <w:trPr>
          <w:trHeight w:val="330"/>
        </w:trPr>
        <w:tc>
          <w:tcPr>
            <w:tcW w:w="4962" w:type="dxa"/>
          </w:tcPr>
          <w:p w:rsidR="001E7A35" w:rsidRPr="00393106" w:rsidRDefault="001E7A35" w:rsidP="001E7A35">
            <w:pPr>
              <w:spacing w:before="60"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393106">
              <w:rPr>
                <w:rFonts w:ascii="Arial" w:hAnsi="Arial" w:cs="Arial"/>
                <w:b/>
                <w:sz w:val="18"/>
                <w:szCs w:val="18"/>
              </w:rPr>
              <w:t xml:space="preserve">Gesamtkosten pro </w:t>
            </w:r>
            <w:r w:rsidR="00852D82">
              <w:rPr>
                <w:rFonts w:ascii="Arial" w:hAnsi="Arial" w:cs="Arial"/>
                <w:b/>
                <w:sz w:val="18"/>
                <w:szCs w:val="18"/>
              </w:rPr>
              <w:t>Vertragsjahr</w:t>
            </w:r>
          </w:p>
        </w:tc>
        <w:tc>
          <w:tcPr>
            <w:tcW w:w="2268" w:type="dxa"/>
          </w:tcPr>
          <w:p w:rsidR="001E7A35" w:rsidRPr="00393106" w:rsidRDefault="001E7A35" w:rsidP="001E7A35">
            <w:pPr>
              <w:spacing w:before="60" w:line="240" w:lineRule="exac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93106">
              <w:rPr>
                <w:rFonts w:ascii="Arial" w:hAnsi="Arial" w:cs="Arial"/>
                <w:b/>
                <w:sz w:val="18"/>
                <w:szCs w:val="18"/>
              </w:rPr>
              <w:t>EUR</w:t>
            </w:r>
          </w:p>
        </w:tc>
      </w:tr>
      <w:tr w:rsidR="001E7A35" w:rsidRPr="005B30A0" w:rsidTr="001E7A35">
        <w:trPr>
          <w:trHeight w:val="330"/>
        </w:trPr>
        <w:tc>
          <w:tcPr>
            <w:tcW w:w="4962" w:type="dxa"/>
          </w:tcPr>
          <w:p w:rsidR="001E7A35" w:rsidRPr="00393106" w:rsidRDefault="001E7A35" w:rsidP="001E7A35">
            <w:pPr>
              <w:spacing w:before="60" w:line="240" w:lineRule="exact"/>
              <w:rPr>
                <w:rFonts w:ascii="Arial" w:hAnsi="Arial" w:cs="Arial"/>
                <w:sz w:val="18"/>
                <w:szCs w:val="18"/>
              </w:rPr>
            </w:pPr>
            <w:r w:rsidRPr="00393106">
              <w:rPr>
                <w:rFonts w:ascii="Arial" w:hAnsi="Arial" w:cs="Arial"/>
                <w:sz w:val="18"/>
                <w:szCs w:val="18"/>
              </w:rPr>
              <w:t xml:space="preserve">Zuschlag Wagnis und Gewinn </w:t>
            </w:r>
          </w:p>
        </w:tc>
        <w:tc>
          <w:tcPr>
            <w:tcW w:w="2268" w:type="dxa"/>
          </w:tcPr>
          <w:p w:rsidR="001E7A35" w:rsidRPr="00393106" w:rsidRDefault="001E7A35" w:rsidP="001E7A35">
            <w:pPr>
              <w:spacing w:before="60"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93106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1E7A35" w:rsidRPr="00E80CFB" w:rsidTr="001E7A35">
        <w:trPr>
          <w:trHeight w:val="330"/>
        </w:trPr>
        <w:tc>
          <w:tcPr>
            <w:tcW w:w="4962" w:type="dxa"/>
          </w:tcPr>
          <w:p w:rsidR="001E7A35" w:rsidRPr="00393106" w:rsidRDefault="001E7A35" w:rsidP="001E7A35">
            <w:pPr>
              <w:spacing w:before="60"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Nettop</w:t>
            </w:r>
            <w:r w:rsidRPr="00393106">
              <w:rPr>
                <w:rFonts w:ascii="Arial" w:hAnsi="Arial" w:cs="Arial"/>
                <w:b/>
                <w:sz w:val="18"/>
                <w:szCs w:val="18"/>
              </w:rPr>
              <w:t xml:space="preserve">reis (Vergütung) pro </w:t>
            </w:r>
            <w:r w:rsidR="00852D82">
              <w:rPr>
                <w:rFonts w:ascii="Arial" w:hAnsi="Arial" w:cs="Arial"/>
                <w:b/>
                <w:sz w:val="18"/>
                <w:szCs w:val="18"/>
              </w:rPr>
              <w:t>Vertragsjahr</w:t>
            </w:r>
          </w:p>
        </w:tc>
        <w:tc>
          <w:tcPr>
            <w:tcW w:w="2268" w:type="dxa"/>
          </w:tcPr>
          <w:p w:rsidR="001E7A35" w:rsidRPr="00393106" w:rsidRDefault="001E7A35" w:rsidP="001E7A35">
            <w:pPr>
              <w:spacing w:before="60" w:line="240" w:lineRule="exac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93106">
              <w:rPr>
                <w:rFonts w:ascii="Arial" w:hAnsi="Arial" w:cs="Arial"/>
                <w:b/>
                <w:sz w:val="18"/>
                <w:szCs w:val="18"/>
              </w:rPr>
              <w:t>EUR</w:t>
            </w:r>
          </w:p>
        </w:tc>
      </w:tr>
    </w:tbl>
    <w:p w:rsidR="001E7A35" w:rsidRPr="0044111B" w:rsidRDefault="001E7A35" w:rsidP="001E7A35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Zuzüglich der gesetzlichen Mehrwertsteuer.</w:t>
      </w:r>
    </w:p>
    <w:p w:rsidR="0044111B" w:rsidRPr="006064D0" w:rsidRDefault="0044111B" w:rsidP="00090747">
      <w:pPr>
        <w:spacing w:before="180" w:after="40" w:line="300" w:lineRule="exact"/>
        <w:jc w:val="both"/>
        <w:rPr>
          <w:rFonts w:ascii="Arial" w:hAnsi="Arial" w:cs="Arial"/>
          <w:sz w:val="20"/>
          <w:szCs w:val="20"/>
        </w:rPr>
      </w:pPr>
    </w:p>
    <w:p w:rsidR="00852D82" w:rsidRDefault="00852D82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:rsidR="008C699C" w:rsidRPr="00E80CFB" w:rsidRDefault="002D0A37" w:rsidP="00090747">
      <w:pPr>
        <w:spacing w:before="180" w:after="40" w:line="300" w:lineRule="exact"/>
        <w:jc w:val="both"/>
        <w:rPr>
          <w:rFonts w:ascii="Arial" w:hAnsi="Arial" w:cs="Arial"/>
          <w:i/>
          <w:sz w:val="20"/>
          <w:szCs w:val="20"/>
        </w:rPr>
      </w:pPr>
      <w:r w:rsidRPr="00E80CFB">
        <w:rPr>
          <w:rFonts w:ascii="Arial" w:hAnsi="Arial" w:cs="Arial"/>
          <w:i/>
          <w:sz w:val="20"/>
          <w:szCs w:val="20"/>
        </w:rPr>
        <w:lastRenderedPageBreak/>
        <w:t>Falls zutreffend bitte ankreuzen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85"/>
        <w:gridCol w:w="8148"/>
      </w:tblGrid>
      <w:tr w:rsidR="002D0A37" w:rsidRPr="00E80CFB" w:rsidTr="00B12839">
        <w:tc>
          <w:tcPr>
            <w:tcW w:w="385" w:type="dxa"/>
          </w:tcPr>
          <w:p w:rsidR="002D0A37" w:rsidRPr="00E80CFB" w:rsidRDefault="002D0A37" w:rsidP="002D0A37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48" w:type="dxa"/>
            <w:tcBorders>
              <w:top w:val="nil"/>
              <w:bottom w:val="nil"/>
              <w:right w:val="nil"/>
            </w:tcBorders>
          </w:tcPr>
          <w:p w:rsidR="002D0A37" w:rsidRPr="00E80CFB" w:rsidRDefault="002D0A37" w:rsidP="002D0A37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0CFB">
              <w:rPr>
                <w:rFonts w:ascii="Arial" w:hAnsi="Arial" w:cs="Arial"/>
                <w:sz w:val="20"/>
                <w:szCs w:val="20"/>
              </w:rPr>
              <w:t>Dazu geben wir ein gemeinsames Angebot als Bietergemeinschaft ab.</w:t>
            </w:r>
          </w:p>
        </w:tc>
      </w:tr>
    </w:tbl>
    <w:p w:rsidR="00EA326C" w:rsidRDefault="00EA326C" w:rsidP="00EA326C">
      <w:pPr>
        <w:spacing w:before="180" w:after="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Für Einzelbieter und Bietergemeinschaften:</w:t>
      </w:r>
    </w:p>
    <w:p w:rsidR="008C699C" w:rsidRPr="00E80CFB" w:rsidRDefault="002D0A37" w:rsidP="00EA326C">
      <w:pPr>
        <w:spacing w:before="60" w:after="0" w:line="260" w:lineRule="exact"/>
        <w:jc w:val="both"/>
        <w:rPr>
          <w:rFonts w:ascii="Arial" w:hAnsi="Arial" w:cs="Arial"/>
          <w:sz w:val="20"/>
          <w:szCs w:val="20"/>
        </w:rPr>
      </w:pPr>
      <w:r w:rsidRPr="00E80CFB">
        <w:rPr>
          <w:rFonts w:ascii="Arial" w:hAnsi="Arial" w:cs="Arial"/>
          <w:sz w:val="20"/>
          <w:szCs w:val="20"/>
        </w:rPr>
        <w:t>Ich/wir biete(n) die Ausführung aller in den Ver</w:t>
      </w:r>
      <w:r w:rsidR="004264F3" w:rsidRPr="00E80CFB">
        <w:rPr>
          <w:rFonts w:ascii="Arial" w:hAnsi="Arial" w:cs="Arial"/>
          <w:sz w:val="20"/>
          <w:szCs w:val="20"/>
        </w:rPr>
        <w:t>gabe</w:t>
      </w:r>
      <w:r w:rsidRPr="00E80CFB">
        <w:rPr>
          <w:rFonts w:ascii="Arial" w:hAnsi="Arial" w:cs="Arial"/>
          <w:sz w:val="20"/>
          <w:szCs w:val="20"/>
        </w:rPr>
        <w:t xml:space="preserve">unterlagen formulierten Leistungen zu den in den von mir/uns in </w:t>
      </w:r>
      <w:r w:rsidR="0044111B">
        <w:rPr>
          <w:rFonts w:ascii="Arial" w:hAnsi="Arial" w:cs="Arial"/>
          <w:sz w:val="20"/>
          <w:szCs w:val="20"/>
        </w:rPr>
        <w:t>vorstehendem Preisangebot</w:t>
      </w:r>
      <w:r w:rsidRPr="00E80CFB">
        <w:rPr>
          <w:rFonts w:ascii="Arial" w:hAnsi="Arial" w:cs="Arial"/>
          <w:sz w:val="20"/>
          <w:szCs w:val="20"/>
        </w:rPr>
        <w:t xml:space="preserve"> </w:t>
      </w:r>
      <w:r w:rsidR="00F579E2" w:rsidRPr="00E80CFB">
        <w:rPr>
          <w:rFonts w:ascii="Arial" w:hAnsi="Arial" w:cs="Arial"/>
          <w:sz w:val="20"/>
          <w:szCs w:val="20"/>
        </w:rPr>
        <w:t>genannten Preisen und mit allen die Preise betreffenden Angaben an.</w:t>
      </w:r>
      <w:r w:rsidRPr="00E80CFB">
        <w:rPr>
          <w:rFonts w:ascii="Arial" w:hAnsi="Arial" w:cs="Arial"/>
          <w:sz w:val="20"/>
          <w:szCs w:val="20"/>
        </w:rPr>
        <w:t xml:space="preserve"> </w:t>
      </w:r>
      <w:r w:rsidR="00F579E2" w:rsidRPr="00E80CFB">
        <w:rPr>
          <w:rFonts w:ascii="Arial" w:hAnsi="Arial" w:cs="Arial"/>
          <w:sz w:val="20"/>
          <w:szCs w:val="20"/>
        </w:rPr>
        <w:t>Alle in den Ver</w:t>
      </w:r>
      <w:r w:rsidR="004264F3" w:rsidRPr="00E80CFB">
        <w:rPr>
          <w:rFonts w:ascii="Arial" w:hAnsi="Arial" w:cs="Arial"/>
          <w:sz w:val="20"/>
          <w:szCs w:val="20"/>
        </w:rPr>
        <w:t>gabe</w:t>
      </w:r>
      <w:r w:rsidR="00F579E2" w:rsidRPr="00E80CFB">
        <w:rPr>
          <w:rFonts w:ascii="Arial" w:hAnsi="Arial" w:cs="Arial"/>
          <w:sz w:val="20"/>
          <w:szCs w:val="20"/>
        </w:rPr>
        <w:t>unterlagen formulierten Anforderungen werden von mir/uns akzeptiert und erfüllt. Die von mir/uns gemachten Angaben hierz</w:t>
      </w:r>
      <w:r w:rsidR="00022C86">
        <w:rPr>
          <w:rFonts w:ascii="Arial" w:hAnsi="Arial" w:cs="Arial"/>
          <w:sz w:val="20"/>
          <w:szCs w:val="20"/>
        </w:rPr>
        <w:t xml:space="preserve">u sind verbindlich. Den </w:t>
      </w:r>
      <w:r w:rsidR="00022C86" w:rsidRPr="00DD2638">
        <w:rPr>
          <w:rFonts w:ascii="Arial" w:hAnsi="Arial" w:cs="Arial"/>
          <w:b/>
          <w:sz w:val="20"/>
          <w:szCs w:val="20"/>
        </w:rPr>
        <w:t>Beförderungs</w:t>
      </w:r>
      <w:r w:rsidR="00F579E2" w:rsidRPr="00DD2638">
        <w:rPr>
          <w:rFonts w:ascii="Arial" w:hAnsi="Arial" w:cs="Arial"/>
          <w:b/>
          <w:sz w:val="20"/>
          <w:szCs w:val="20"/>
        </w:rPr>
        <w:t>vertrag</w:t>
      </w:r>
      <w:r w:rsidR="0044111B">
        <w:rPr>
          <w:rFonts w:ascii="Arial" w:hAnsi="Arial" w:cs="Arial"/>
          <w:sz w:val="20"/>
          <w:szCs w:val="20"/>
        </w:rPr>
        <w:t xml:space="preserve"> mit allen </w:t>
      </w:r>
      <w:r w:rsidR="009A1228">
        <w:rPr>
          <w:rFonts w:ascii="Arial" w:hAnsi="Arial" w:cs="Arial"/>
          <w:sz w:val="20"/>
          <w:szCs w:val="20"/>
        </w:rPr>
        <w:t>6</w:t>
      </w:r>
      <w:r w:rsidR="0044111B">
        <w:rPr>
          <w:rFonts w:ascii="Arial" w:hAnsi="Arial" w:cs="Arial"/>
          <w:sz w:val="20"/>
          <w:szCs w:val="20"/>
        </w:rPr>
        <w:t xml:space="preserve"> Anlagen, die</w:t>
      </w:r>
      <w:r w:rsidR="00F579E2" w:rsidRPr="00E80CFB">
        <w:rPr>
          <w:rFonts w:ascii="Arial" w:hAnsi="Arial" w:cs="Arial"/>
          <w:b/>
          <w:sz w:val="20"/>
          <w:szCs w:val="20"/>
        </w:rPr>
        <w:t xml:space="preserve"> Leistungsbeschreibung</w:t>
      </w:r>
      <w:r w:rsidR="0044111B">
        <w:rPr>
          <w:rFonts w:ascii="Arial" w:hAnsi="Arial" w:cs="Arial"/>
          <w:b/>
          <w:sz w:val="20"/>
          <w:szCs w:val="20"/>
        </w:rPr>
        <w:t xml:space="preserve"> und das Leistungsverzeichnis</w:t>
      </w:r>
      <w:r w:rsidR="00F579E2" w:rsidRPr="00E80CFB">
        <w:rPr>
          <w:rFonts w:ascii="Arial" w:hAnsi="Arial" w:cs="Arial"/>
          <w:sz w:val="20"/>
          <w:szCs w:val="20"/>
        </w:rPr>
        <w:t xml:space="preserve"> erkenne(n) ich/wir an. Ich bin mir/wir sind uns bewusst, dass eine wissentlich falsche Erklärung meinen/unseren Ausschluss vom Vergabeverfahren zur Folge haben kann.</w:t>
      </w:r>
    </w:p>
    <w:p w:rsidR="008C699C" w:rsidRPr="00E80CFB" w:rsidRDefault="004264F3" w:rsidP="00EA326C">
      <w:pPr>
        <w:spacing w:before="80" w:after="0" w:line="260" w:lineRule="exact"/>
        <w:jc w:val="both"/>
        <w:rPr>
          <w:rFonts w:ascii="Arial" w:hAnsi="Arial" w:cs="Arial"/>
          <w:sz w:val="20"/>
          <w:szCs w:val="20"/>
        </w:rPr>
      </w:pPr>
      <w:r w:rsidRPr="00E80CFB">
        <w:rPr>
          <w:rFonts w:ascii="Arial" w:hAnsi="Arial" w:cs="Arial"/>
          <w:sz w:val="20"/>
          <w:szCs w:val="20"/>
        </w:rPr>
        <w:t>Mein/u</w:t>
      </w:r>
      <w:r w:rsidR="00D00AD5" w:rsidRPr="00E80CFB">
        <w:rPr>
          <w:rFonts w:ascii="Arial" w:hAnsi="Arial" w:cs="Arial"/>
          <w:sz w:val="20"/>
          <w:szCs w:val="20"/>
        </w:rPr>
        <w:t xml:space="preserve">nser Angebot umfasst alle geforderten Angaben in den </w:t>
      </w:r>
      <w:r w:rsidR="0044111B">
        <w:rPr>
          <w:rFonts w:ascii="Arial" w:hAnsi="Arial" w:cs="Arial"/>
          <w:sz w:val="20"/>
          <w:szCs w:val="20"/>
        </w:rPr>
        <w:t>Anlagen 1 und 2 der Angebots</w:t>
      </w:r>
      <w:r w:rsidR="000220EC">
        <w:rPr>
          <w:rFonts w:ascii="Arial" w:hAnsi="Arial" w:cs="Arial"/>
          <w:sz w:val="20"/>
          <w:szCs w:val="20"/>
        </w:rPr>
        <w:softHyphen/>
      </w:r>
      <w:r w:rsidR="0044111B">
        <w:rPr>
          <w:rFonts w:ascii="Arial" w:hAnsi="Arial" w:cs="Arial"/>
          <w:sz w:val="20"/>
          <w:szCs w:val="20"/>
        </w:rPr>
        <w:t xml:space="preserve">aufforderung, </w:t>
      </w:r>
      <w:r w:rsidR="00D00AD5" w:rsidRPr="00E80CFB">
        <w:rPr>
          <w:rFonts w:ascii="Arial" w:hAnsi="Arial" w:cs="Arial"/>
          <w:sz w:val="20"/>
          <w:szCs w:val="20"/>
        </w:rPr>
        <w:t>die wir auf dem jeweiligen Vordruck unterzeichnet haben:</w:t>
      </w:r>
    </w:p>
    <w:p w:rsidR="004134A0" w:rsidRDefault="00D00AD5" w:rsidP="00EA326C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E80CFB">
        <w:rPr>
          <w:rFonts w:ascii="Arial" w:hAnsi="Arial" w:cs="Arial"/>
          <w:sz w:val="20"/>
          <w:szCs w:val="20"/>
        </w:rPr>
        <w:t>Vordruck 1:</w:t>
      </w:r>
      <w:r w:rsidRPr="00E80CFB">
        <w:rPr>
          <w:rFonts w:ascii="Arial" w:hAnsi="Arial" w:cs="Arial"/>
          <w:sz w:val="20"/>
          <w:szCs w:val="20"/>
        </w:rPr>
        <w:tab/>
        <w:t>Erklärung üb</w:t>
      </w:r>
      <w:r w:rsidR="00634C87" w:rsidRPr="00E80CFB">
        <w:rPr>
          <w:rFonts w:ascii="Arial" w:hAnsi="Arial" w:cs="Arial"/>
          <w:sz w:val="20"/>
          <w:szCs w:val="20"/>
        </w:rPr>
        <w:t>er die Abgabe eines Angebotes</w:t>
      </w:r>
      <w:r w:rsidR="00DD2638">
        <w:rPr>
          <w:rFonts w:ascii="Arial" w:hAnsi="Arial" w:cs="Arial"/>
          <w:sz w:val="20"/>
          <w:szCs w:val="20"/>
        </w:rPr>
        <w:t xml:space="preserve"> und Preisangebot</w:t>
      </w:r>
      <w:r w:rsidR="00634C87" w:rsidRPr="00E80CFB">
        <w:rPr>
          <w:rFonts w:ascii="Arial" w:hAnsi="Arial" w:cs="Arial"/>
          <w:sz w:val="20"/>
          <w:szCs w:val="20"/>
        </w:rPr>
        <w:tab/>
      </w:r>
      <w:r w:rsidR="00634C87" w:rsidRPr="00E80CFB">
        <w:rPr>
          <w:rFonts w:ascii="Arial" w:hAnsi="Arial" w:cs="Arial"/>
          <w:sz w:val="20"/>
          <w:szCs w:val="20"/>
        </w:rPr>
        <w:br/>
        <w:t>V</w:t>
      </w:r>
      <w:r w:rsidRPr="00E80CFB">
        <w:rPr>
          <w:rFonts w:ascii="Arial" w:hAnsi="Arial" w:cs="Arial"/>
          <w:sz w:val="20"/>
          <w:szCs w:val="20"/>
        </w:rPr>
        <w:t xml:space="preserve">ordruck 2: </w:t>
      </w:r>
      <w:r w:rsidRPr="00E80CFB">
        <w:rPr>
          <w:rFonts w:ascii="Arial" w:hAnsi="Arial" w:cs="Arial"/>
          <w:sz w:val="20"/>
          <w:szCs w:val="20"/>
        </w:rPr>
        <w:tab/>
      </w:r>
      <w:r w:rsidR="00DD2638">
        <w:rPr>
          <w:rFonts w:ascii="Arial" w:hAnsi="Arial" w:cs="Arial"/>
          <w:sz w:val="20"/>
          <w:szCs w:val="20"/>
        </w:rPr>
        <w:t>Erklärung</w:t>
      </w:r>
      <w:r w:rsidR="00B12839">
        <w:rPr>
          <w:rFonts w:ascii="Arial" w:hAnsi="Arial" w:cs="Arial"/>
          <w:sz w:val="20"/>
          <w:szCs w:val="20"/>
        </w:rPr>
        <w:t>en</w:t>
      </w:r>
      <w:r w:rsidR="00DD2638">
        <w:rPr>
          <w:rFonts w:ascii="Arial" w:hAnsi="Arial" w:cs="Arial"/>
          <w:sz w:val="20"/>
          <w:szCs w:val="20"/>
        </w:rPr>
        <w:t xml:space="preserve"> zum Eignungsnachweis</w:t>
      </w:r>
    </w:p>
    <w:p w:rsidR="00C5022E" w:rsidRPr="00E80CFB" w:rsidRDefault="002E015A" w:rsidP="00EA326C">
      <w:pPr>
        <w:spacing w:before="100" w:after="0" w:line="260" w:lineRule="exact"/>
        <w:jc w:val="both"/>
        <w:rPr>
          <w:rFonts w:ascii="Arial" w:hAnsi="Arial" w:cs="Arial"/>
          <w:sz w:val="20"/>
          <w:szCs w:val="20"/>
        </w:rPr>
      </w:pPr>
      <w:r w:rsidRPr="008D31A6">
        <w:rPr>
          <w:rFonts w:ascii="Arial" w:hAnsi="Arial" w:cs="Arial"/>
          <w:sz w:val="20"/>
          <w:szCs w:val="20"/>
        </w:rPr>
        <w:t xml:space="preserve">Ich bin/wir sind bis zum Ablauf der Zuschlags- und Bindefrist am </w:t>
      </w:r>
      <w:r w:rsidR="00254B31">
        <w:rPr>
          <w:rFonts w:ascii="Arial" w:hAnsi="Arial" w:cs="Arial"/>
          <w:sz w:val="20"/>
          <w:szCs w:val="20"/>
        </w:rPr>
        <w:t>31</w:t>
      </w:r>
      <w:r w:rsidR="00501069" w:rsidRPr="008D31A6">
        <w:rPr>
          <w:rFonts w:ascii="Arial" w:hAnsi="Arial" w:cs="Arial"/>
          <w:sz w:val="20"/>
          <w:szCs w:val="20"/>
        </w:rPr>
        <w:t>.0</w:t>
      </w:r>
      <w:r w:rsidR="00254B31">
        <w:rPr>
          <w:rFonts w:ascii="Arial" w:hAnsi="Arial" w:cs="Arial"/>
          <w:sz w:val="20"/>
          <w:szCs w:val="20"/>
        </w:rPr>
        <w:t>7</w:t>
      </w:r>
      <w:r w:rsidR="00A158BC" w:rsidRPr="008D31A6">
        <w:rPr>
          <w:rFonts w:ascii="Arial" w:hAnsi="Arial" w:cs="Arial"/>
          <w:sz w:val="20"/>
          <w:szCs w:val="20"/>
        </w:rPr>
        <w:t>.202</w:t>
      </w:r>
      <w:r w:rsidR="00254B31">
        <w:rPr>
          <w:rFonts w:ascii="Arial" w:hAnsi="Arial" w:cs="Arial"/>
          <w:sz w:val="20"/>
          <w:szCs w:val="20"/>
        </w:rPr>
        <w:t>6</w:t>
      </w:r>
      <w:r w:rsidRPr="008D31A6">
        <w:rPr>
          <w:rFonts w:ascii="Arial" w:hAnsi="Arial" w:cs="Arial"/>
          <w:sz w:val="20"/>
          <w:szCs w:val="20"/>
        </w:rPr>
        <w:t>, 24:00 Uhr an mein/unser</w:t>
      </w:r>
      <w:r w:rsidRPr="00D33745">
        <w:rPr>
          <w:rFonts w:ascii="Arial" w:hAnsi="Arial" w:cs="Arial"/>
          <w:sz w:val="20"/>
          <w:szCs w:val="20"/>
        </w:rPr>
        <w:t xml:space="preserve"> </w:t>
      </w:r>
      <w:r w:rsidRPr="00E80CFB">
        <w:rPr>
          <w:rFonts w:ascii="Arial" w:hAnsi="Arial" w:cs="Arial"/>
          <w:sz w:val="20"/>
          <w:szCs w:val="20"/>
        </w:rPr>
        <w:t>Angebot gebunden.</w:t>
      </w:r>
    </w:p>
    <w:p w:rsidR="002E015A" w:rsidRPr="00E80CFB" w:rsidRDefault="00916891" w:rsidP="00EA326C">
      <w:pPr>
        <w:spacing w:before="100" w:after="0" w:line="260" w:lineRule="exact"/>
        <w:jc w:val="both"/>
        <w:rPr>
          <w:rFonts w:ascii="Arial" w:hAnsi="Arial" w:cs="Arial"/>
          <w:sz w:val="20"/>
          <w:szCs w:val="20"/>
        </w:rPr>
      </w:pPr>
      <w:r w:rsidRPr="00E80CFB">
        <w:rPr>
          <w:rFonts w:ascii="Arial" w:hAnsi="Arial" w:cs="Arial"/>
          <w:sz w:val="20"/>
          <w:szCs w:val="20"/>
        </w:rPr>
        <w:t>Mit dem folgenden Ansprechpartner können der Auftraggeber bzw. die von ihm beauftragten Dritten während der Prüfung und Auswertung der eingegangenen Angebote und der Entscheidungsfindung über den Zuschlag in allen mein/unser Angebot betreffenden Angelegenheiten Kontakt aufnehmen</w:t>
      </w:r>
      <w:r w:rsidR="00EA326C">
        <w:rPr>
          <w:rFonts w:ascii="Arial" w:hAnsi="Arial" w:cs="Arial"/>
          <w:sz w:val="20"/>
          <w:szCs w:val="20"/>
        </w:rPr>
        <w:t xml:space="preserve"> und Aufklärungen bei Unklarheiten vornehmen</w:t>
      </w:r>
      <w:r w:rsidRPr="00E80CFB">
        <w:rPr>
          <w:rFonts w:ascii="Arial" w:hAnsi="Arial" w:cs="Arial"/>
          <w:sz w:val="20"/>
          <w:szCs w:val="20"/>
        </w:rPr>
        <w:t>.</w:t>
      </w:r>
    </w:p>
    <w:p w:rsidR="00916891" w:rsidRPr="00E80CFB" w:rsidRDefault="00916891" w:rsidP="007B0722">
      <w:pPr>
        <w:spacing w:before="100" w:after="120" w:line="280" w:lineRule="exact"/>
        <w:rPr>
          <w:rFonts w:ascii="Arial" w:hAnsi="Arial" w:cs="Arial"/>
          <w:i/>
          <w:sz w:val="20"/>
          <w:szCs w:val="20"/>
        </w:rPr>
      </w:pPr>
      <w:bookmarkStart w:id="4" w:name="_Hlk167031281"/>
      <w:r w:rsidRPr="00E80CFB">
        <w:rPr>
          <w:rFonts w:ascii="Arial" w:hAnsi="Arial" w:cs="Arial"/>
          <w:b/>
          <w:sz w:val="20"/>
          <w:szCs w:val="20"/>
        </w:rPr>
        <w:t>Ansprechpartner:</w:t>
      </w:r>
      <w:r w:rsidRPr="00E80CFB">
        <w:rPr>
          <w:rFonts w:ascii="Arial" w:hAnsi="Arial" w:cs="Arial"/>
          <w:sz w:val="20"/>
          <w:szCs w:val="20"/>
        </w:rPr>
        <w:tab/>
      </w:r>
      <w:r w:rsidRPr="00E80CFB">
        <w:rPr>
          <w:rFonts w:ascii="Arial" w:hAnsi="Arial" w:cs="Arial"/>
          <w:sz w:val="20"/>
          <w:szCs w:val="20"/>
        </w:rPr>
        <w:br/>
      </w:r>
      <w:r w:rsidRPr="00E80CFB">
        <w:rPr>
          <w:rFonts w:ascii="Arial" w:hAnsi="Arial" w:cs="Arial"/>
          <w:i/>
          <w:sz w:val="20"/>
          <w:szCs w:val="20"/>
        </w:rPr>
        <w:t>(bei Bietergemeinschaften zugleich bevollmächtigter Vertreter für den Abschluss und die Durchführung des Vertrages)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799"/>
        <w:gridCol w:w="7551"/>
      </w:tblGrid>
      <w:tr w:rsidR="00916891" w:rsidRPr="00E80CFB" w:rsidTr="004C0E30">
        <w:tc>
          <w:tcPr>
            <w:tcW w:w="1803" w:type="dxa"/>
          </w:tcPr>
          <w:p w:rsidR="00916891" w:rsidRPr="00E80CFB" w:rsidRDefault="00916891" w:rsidP="00E15C87">
            <w:pPr>
              <w:spacing w:before="1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0CFB">
              <w:rPr>
                <w:rFonts w:ascii="Arial" w:hAnsi="Arial" w:cs="Arial"/>
                <w:sz w:val="20"/>
                <w:szCs w:val="20"/>
              </w:rPr>
              <w:t>Vorname, Name</w:t>
            </w:r>
          </w:p>
        </w:tc>
        <w:tc>
          <w:tcPr>
            <w:tcW w:w="7581" w:type="dxa"/>
          </w:tcPr>
          <w:p w:rsidR="00916891" w:rsidRPr="00E80CFB" w:rsidRDefault="00916891" w:rsidP="00E15C87">
            <w:pPr>
              <w:spacing w:before="10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891" w:rsidRPr="00E80CFB" w:rsidTr="004C0E30">
        <w:tc>
          <w:tcPr>
            <w:tcW w:w="1803" w:type="dxa"/>
          </w:tcPr>
          <w:p w:rsidR="00916891" w:rsidRPr="00E80CFB" w:rsidRDefault="00D54966" w:rsidP="00E15C87">
            <w:pPr>
              <w:spacing w:before="1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0CFB">
              <w:rPr>
                <w:rFonts w:ascii="Arial" w:hAnsi="Arial" w:cs="Arial"/>
                <w:sz w:val="20"/>
                <w:szCs w:val="20"/>
              </w:rPr>
              <w:t>in Firma</w:t>
            </w:r>
          </w:p>
        </w:tc>
        <w:tc>
          <w:tcPr>
            <w:tcW w:w="7581" w:type="dxa"/>
          </w:tcPr>
          <w:p w:rsidR="00916891" w:rsidRPr="00E80CFB" w:rsidRDefault="00916891" w:rsidP="00E15C87">
            <w:pPr>
              <w:spacing w:before="10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891" w:rsidRPr="00E80CFB" w:rsidTr="004C0E30">
        <w:tc>
          <w:tcPr>
            <w:tcW w:w="1803" w:type="dxa"/>
          </w:tcPr>
          <w:p w:rsidR="00916891" w:rsidRPr="00E80CFB" w:rsidRDefault="00D54966" w:rsidP="00E15C87">
            <w:pPr>
              <w:spacing w:before="1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0CFB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7581" w:type="dxa"/>
          </w:tcPr>
          <w:p w:rsidR="00916891" w:rsidRPr="00E80CFB" w:rsidRDefault="00916891" w:rsidP="00E15C87">
            <w:pPr>
              <w:spacing w:before="10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891" w:rsidRPr="00E80CFB" w:rsidTr="004C0E30">
        <w:tc>
          <w:tcPr>
            <w:tcW w:w="1803" w:type="dxa"/>
          </w:tcPr>
          <w:p w:rsidR="00916891" w:rsidRPr="00E80CFB" w:rsidRDefault="00D54966" w:rsidP="00E15C87">
            <w:pPr>
              <w:spacing w:before="1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0CFB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7581" w:type="dxa"/>
          </w:tcPr>
          <w:p w:rsidR="00916891" w:rsidRPr="00E80CFB" w:rsidRDefault="00916891" w:rsidP="00E15C87">
            <w:pPr>
              <w:spacing w:before="10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6891" w:rsidRPr="00E80CFB" w:rsidTr="004C0E30">
        <w:tc>
          <w:tcPr>
            <w:tcW w:w="1803" w:type="dxa"/>
          </w:tcPr>
          <w:p w:rsidR="00916891" w:rsidRPr="00E80CFB" w:rsidRDefault="00D54966" w:rsidP="00E15C87">
            <w:pPr>
              <w:spacing w:before="1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0CFB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7581" w:type="dxa"/>
          </w:tcPr>
          <w:p w:rsidR="00916891" w:rsidRPr="00E80CFB" w:rsidRDefault="00916891" w:rsidP="00E15C87">
            <w:pPr>
              <w:spacing w:before="10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4"/>
    </w:tbl>
    <w:p w:rsidR="00916891" w:rsidRPr="00E80CFB" w:rsidRDefault="00916891" w:rsidP="00E15C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85"/>
        <w:gridCol w:w="8965"/>
      </w:tblGrid>
      <w:tr w:rsidR="00D54966" w:rsidRPr="00E80CFB" w:rsidTr="004C0E30">
        <w:tc>
          <w:tcPr>
            <w:tcW w:w="9383" w:type="dxa"/>
            <w:gridSpan w:val="2"/>
          </w:tcPr>
          <w:p w:rsidR="00D54966" w:rsidRPr="00E80CFB" w:rsidRDefault="002B0CFF" w:rsidP="00B45DEC">
            <w:pPr>
              <w:spacing w:before="100" w:line="28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80CFB">
              <w:rPr>
                <w:rFonts w:ascii="Arial" w:hAnsi="Arial" w:cs="Arial"/>
                <w:b/>
                <w:sz w:val="20"/>
                <w:szCs w:val="20"/>
              </w:rPr>
              <w:t xml:space="preserve">Name </w:t>
            </w:r>
            <w:r w:rsidR="00F97DE5">
              <w:rPr>
                <w:rFonts w:ascii="Arial" w:hAnsi="Arial" w:cs="Arial"/>
                <w:b/>
                <w:sz w:val="20"/>
                <w:szCs w:val="20"/>
              </w:rPr>
              <w:t>und Firma des erklärenden Bieters</w:t>
            </w:r>
            <w:r w:rsidRPr="00E80CFB">
              <w:rPr>
                <w:rFonts w:ascii="Arial" w:hAnsi="Arial" w:cs="Arial"/>
                <w:b/>
                <w:sz w:val="20"/>
                <w:szCs w:val="20"/>
              </w:rPr>
              <w:t xml:space="preserve">, Ort, Datum, </w:t>
            </w:r>
            <w:r w:rsidR="008D31A6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EA326C">
              <w:rPr>
                <w:rFonts w:ascii="Arial" w:hAnsi="Arial" w:cs="Arial"/>
                <w:b/>
                <w:sz w:val="20"/>
                <w:szCs w:val="20"/>
              </w:rPr>
              <w:t xml:space="preserve">ggf. </w:t>
            </w:r>
            <w:r w:rsidRPr="00E80CFB">
              <w:rPr>
                <w:rFonts w:ascii="Arial" w:hAnsi="Arial" w:cs="Arial"/>
                <w:b/>
                <w:sz w:val="20"/>
                <w:szCs w:val="20"/>
              </w:rPr>
              <w:t>Stempel und Unterschrift</w:t>
            </w:r>
            <w:r w:rsidR="008D31A6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E80CF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D54966" w:rsidRPr="00E80CFB" w:rsidTr="004C0E30">
        <w:trPr>
          <w:trHeight w:val="1290"/>
        </w:trPr>
        <w:tc>
          <w:tcPr>
            <w:tcW w:w="385" w:type="dxa"/>
            <w:tcBorders>
              <w:bottom w:val="single" w:sz="4" w:space="0" w:color="auto"/>
            </w:tcBorders>
          </w:tcPr>
          <w:p w:rsidR="00D54966" w:rsidRPr="00E80CFB" w:rsidRDefault="002B0CFF" w:rsidP="00B45DEC">
            <w:pPr>
              <w:spacing w:before="100"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0CF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98" w:type="dxa"/>
            <w:tcBorders>
              <w:bottom w:val="single" w:sz="4" w:space="0" w:color="auto"/>
            </w:tcBorders>
          </w:tcPr>
          <w:p w:rsidR="00D54966" w:rsidRDefault="00D54966" w:rsidP="00B45DEC">
            <w:pPr>
              <w:spacing w:before="100"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D31A6" w:rsidRDefault="008D31A6" w:rsidP="00EF178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F178F" w:rsidRDefault="00EF178F" w:rsidP="00EF178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D31A6" w:rsidRDefault="008D31A6" w:rsidP="00EF178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36E" w:rsidRDefault="0044636E" w:rsidP="00EF178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F178F" w:rsidRDefault="00EF178F" w:rsidP="00EF178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D31A6" w:rsidRPr="00E80CFB" w:rsidRDefault="008D31A6" w:rsidP="00EF178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4636E" w:rsidRDefault="0044636E"/>
    <w:p w:rsidR="0044636E" w:rsidRDefault="0044636E">
      <w:r>
        <w:br w:type="page"/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85"/>
        <w:gridCol w:w="8975"/>
      </w:tblGrid>
      <w:tr w:rsidR="00D54966" w:rsidRPr="00E80CFB" w:rsidTr="00EF178F">
        <w:tc>
          <w:tcPr>
            <w:tcW w:w="385" w:type="dxa"/>
            <w:tcBorders>
              <w:top w:val="nil"/>
              <w:left w:val="nil"/>
              <w:right w:val="nil"/>
            </w:tcBorders>
          </w:tcPr>
          <w:p w:rsidR="00705B61" w:rsidRPr="00E80CFB" w:rsidRDefault="00705B61" w:rsidP="001A51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8" w:type="dxa"/>
            <w:tcBorders>
              <w:top w:val="nil"/>
              <w:left w:val="nil"/>
              <w:right w:val="nil"/>
            </w:tcBorders>
          </w:tcPr>
          <w:p w:rsidR="00D54966" w:rsidRPr="00E80CFB" w:rsidRDefault="00D54966" w:rsidP="001A51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CFF" w:rsidRPr="00E80CFB" w:rsidTr="004C0E30">
        <w:tc>
          <w:tcPr>
            <w:tcW w:w="9383" w:type="dxa"/>
            <w:gridSpan w:val="2"/>
          </w:tcPr>
          <w:p w:rsidR="002B0CFF" w:rsidRPr="00E80CFB" w:rsidRDefault="001A51D9" w:rsidP="009F58DF">
            <w:pPr>
              <w:spacing w:before="40" w:line="22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0CFB">
              <w:rPr>
                <w:rFonts w:ascii="Arial" w:hAnsi="Arial" w:cs="Arial"/>
                <w:b/>
                <w:sz w:val="20"/>
                <w:szCs w:val="20"/>
              </w:rPr>
              <w:t>Bei Bietergemeinschaften ist das Angebot von allen Mitgliedern der Bietergemeinschaft zu unterzeichnen</w:t>
            </w:r>
            <w:r w:rsidRPr="00E80CF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E80CFB">
              <w:rPr>
                <w:rFonts w:ascii="Arial" w:hAnsi="Arial" w:cs="Arial"/>
                <w:sz w:val="18"/>
                <w:szCs w:val="18"/>
              </w:rPr>
              <w:t xml:space="preserve"> Für die weiteren Mitglieder der Bietergemeinschaft sind die nachfolgenden Felder zu verwenden (je Mitglied ein Feld) – </w:t>
            </w:r>
            <w:r w:rsidR="009F58DF">
              <w:rPr>
                <w:rFonts w:ascii="Arial" w:hAnsi="Arial" w:cs="Arial"/>
                <w:sz w:val="18"/>
                <w:szCs w:val="18"/>
              </w:rPr>
              <w:t xml:space="preserve">ggf. für weitere Mitglieder </w:t>
            </w:r>
            <w:r w:rsidR="00EA326C">
              <w:rPr>
                <w:rFonts w:ascii="Arial" w:hAnsi="Arial" w:cs="Arial"/>
                <w:sz w:val="18"/>
                <w:szCs w:val="18"/>
              </w:rPr>
              <w:t xml:space="preserve">Liste verlängern oder </w:t>
            </w:r>
            <w:r w:rsidRPr="00E80CFB">
              <w:rPr>
                <w:rFonts w:ascii="Arial" w:hAnsi="Arial" w:cs="Arial"/>
                <w:sz w:val="18"/>
                <w:szCs w:val="18"/>
              </w:rPr>
              <w:t xml:space="preserve">auf </w:t>
            </w:r>
            <w:r w:rsidR="009F58DF">
              <w:rPr>
                <w:rFonts w:ascii="Arial" w:hAnsi="Arial" w:cs="Arial"/>
                <w:sz w:val="18"/>
                <w:szCs w:val="18"/>
              </w:rPr>
              <w:t xml:space="preserve">einem </w:t>
            </w:r>
            <w:r w:rsidRPr="00E80CFB">
              <w:rPr>
                <w:rFonts w:ascii="Arial" w:hAnsi="Arial" w:cs="Arial"/>
                <w:sz w:val="18"/>
                <w:szCs w:val="18"/>
              </w:rPr>
              <w:t>Beiblatt</w:t>
            </w:r>
          </w:p>
        </w:tc>
      </w:tr>
      <w:tr w:rsidR="001A51D9" w:rsidRPr="00E80CFB" w:rsidTr="004C0E30">
        <w:tc>
          <w:tcPr>
            <w:tcW w:w="9383" w:type="dxa"/>
            <w:gridSpan w:val="2"/>
          </w:tcPr>
          <w:p w:rsidR="001A51D9" w:rsidRPr="00E80CFB" w:rsidRDefault="001A51D9" w:rsidP="001E7A35">
            <w:pPr>
              <w:spacing w:before="100" w:line="28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80CFB">
              <w:rPr>
                <w:rFonts w:ascii="Arial" w:hAnsi="Arial" w:cs="Arial"/>
                <w:b/>
                <w:sz w:val="20"/>
                <w:szCs w:val="20"/>
              </w:rPr>
              <w:t xml:space="preserve">Name </w:t>
            </w:r>
            <w:r w:rsidR="00F97DE5">
              <w:rPr>
                <w:rFonts w:ascii="Arial" w:hAnsi="Arial" w:cs="Arial"/>
                <w:b/>
                <w:sz w:val="20"/>
                <w:szCs w:val="20"/>
              </w:rPr>
              <w:t>und Firma des erklärenden Mitglieds</w:t>
            </w:r>
            <w:r w:rsidRPr="00E80CFB">
              <w:rPr>
                <w:rFonts w:ascii="Arial" w:hAnsi="Arial" w:cs="Arial"/>
                <w:b/>
                <w:sz w:val="20"/>
                <w:szCs w:val="20"/>
              </w:rPr>
              <w:t xml:space="preserve">, Ort, Datum, </w:t>
            </w:r>
            <w:r w:rsidR="008D31A6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EA326C">
              <w:rPr>
                <w:rFonts w:ascii="Arial" w:hAnsi="Arial" w:cs="Arial"/>
                <w:b/>
                <w:sz w:val="20"/>
                <w:szCs w:val="20"/>
              </w:rPr>
              <w:t xml:space="preserve">ggf. </w:t>
            </w:r>
            <w:r w:rsidRPr="00E80CFB">
              <w:rPr>
                <w:rFonts w:ascii="Arial" w:hAnsi="Arial" w:cs="Arial"/>
                <w:b/>
                <w:sz w:val="20"/>
                <w:szCs w:val="20"/>
              </w:rPr>
              <w:t>Stempel und Unterschrift</w:t>
            </w:r>
            <w:r w:rsidR="008D31A6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E80CF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D54966" w:rsidRPr="00E80CFB" w:rsidTr="00EF178F">
        <w:trPr>
          <w:trHeight w:val="1293"/>
        </w:trPr>
        <w:tc>
          <w:tcPr>
            <w:tcW w:w="385" w:type="dxa"/>
            <w:tcBorders>
              <w:bottom w:val="single" w:sz="4" w:space="0" w:color="auto"/>
            </w:tcBorders>
          </w:tcPr>
          <w:p w:rsidR="00D54966" w:rsidRPr="00E80CFB" w:rsidRDefault="001A51D9" w:rsidP="00B45DEC">
            <w:pPr>
              <w:spacing w:before="100"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0CF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998" w:type="dxa"/>
            <w:tcBorders>
              <w:bottom w:val="single" w:sz="4" w:space="0" w:color="auto"/>
            </w:tcBorders>
          </w:tcPr>
          <w:p w:rsidR="00D54966" w:rsidRDefault="00D54966" w:rsidP="00B45DEC">
            <w:pPr>
              <w:spacing w:before="100"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F178F" w:rsidRDefault="00EF178F" w:rsidP="00EF178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F178F" w:rsidRDefault="00EF178F" w:rsidP="00EF178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F178F" w:rsidRDefault="00EF178F" w:rsidP="00EF178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D31A6" w:rsidRPr="00E80CFB" w:rsidRDefault="008D31A6" w:rsidP="00B45DEC">
            <w:pPr>
              <w:spacing w:before="100"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1D9" w:rsidRPr="00E80CFB" w:rsidTr="004C0E30">
        <w:tc>
          <w:tcPr>
            <w:tcW w:w="9383" w:type="dxa"/>
            <w:gridSpan w:val="2"/>
          </w:tcPr>
          <w:p w:rsidR="001A51D9" w:rsidRPr="00E80CFB" w:rsidRDefault="001A51D9" w:rsidP="001E7A35">
            <w:pPr>
              <w:spacing w:before="100" w:line="28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80CFB">
              <w:rPr>
                <w:rFonts w:ascii="Arial" w:hAnsi="Arial" w:cs="Arial"/>
                <w:b/>
                <w:sz w:val="20"/>
                <w:szCs w:val="20"/>
              </w:rPr>
              <w:t xml:space="preserve">Name </w:t>
            </w:r>
            <w:r w:rsidR="00F97DE5">
              <w:rPr>
                <w:rFonts w:ascii="Arial" w:hAnsi="Arial" w:cs="Arial"/>
                <w:b/>
                <w:sz w:val="20"/>
                <w:szCs w:val="20"/>
              </w:rPr>
              <w:t>und Firma des erklärenden Mitglieds</w:t>
            </w:r>
            <w:r w:rsidRPr="00E80CFB">
              <w:rPr>
                <w:rFonts w:ascii="Arial" w:hAnsi="Arial" w:cs="Arial"/>
                <w:b/>
                <w:sz w:val="20"/>
                <w:szCs w:val="20"/>
              </w:rPr>
              <w:t xml:space="preserve">, Ort, Datum, </w:t>
            </w:r>
            <w:r w:rsidR="008D31A6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EA326C">
              <w:rPr>
                <w:rFonts w:ascii="Arial" w:hAnsi="Arial" w:cs="Arial"/>
                <w:b/>
                <w:sz w:val="20"/>
                <w:szCs w:val="20"/>
              </w:rPr>
              <w:t xml:space="preserve">ggf. </w:t>
            </w:r>
            <w:r w:rsidRPr="00E80CFB">
              <w:rPr>
                <w:rFonts w:ascii="Arial" w:hAnsi="Arial" w:cs="Arial"/>
                <w:b/>
                <w:sz w:val="20"/>
                <w:szCs w:val="20"/>
              </w:rPr>
              <w:t>Stempel und Unterschrift</w:t>
            </w:r>
            <w:r w:rsidR="008D31A6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E80CF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1A51D9" w:rsidRPr="00E80CFB" w:rsidTr="00EF178F">
        <w:trPr>
          <w:trHeight w:val="1293"/>
        </w:trPr>
        <w:tc>
          <w:tcPr>
            <w:tcW w:w="385" w:type="dxa"/>
            <w:tcBorders>
              <w:bottom w:val="single" w:sz="4" w:space="0" w:color="auto"/>
            </w:tcBorders>
          </w:tcPr>
          <w:p w:rsidR="001A51D9" w:rsidRPr="00E80CFB" w:rsidRDefault="001A51D9" w:rsidP="001E7A35">
            <w:pPr>
              <w:spacing w:before="100"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0CF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998" w:type="dxa"/>
            <w:tcBorders>
              <w:bottom w:val="single" w:sz="4" w:space="0" w:color="auto"/>
            </w:tcBorders>
          </w:tcPr>
          <w:p w:rsidR="001A51D9" w:rsidRDefault="001A51D9" w:rsidP="001E7A35">
            <w:pPr>
              <w:spacing w:before="100"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01069" w:rsidRDefault="00501069" w:rsidP="00EF178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F178F" w:rsidRDefault="00EF178F" w:rsidP="00EF178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01069" w:rsidRDefault="00501069" w:rsidP="00EF178F">
            <w:pPr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5" w:name="_GoBack"/>
            <w:bookmarkEnd w:id="5"/>
          </w:p>
          <w:p w:rsidR="00501069" w:rsidRPr="00E80CFB" w:rsidRDefault="00501069" w:rsidP="001E7A35">
            <w:pPr>
              <w:spacing w:before="100"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16891" w:rsidRPr="00E80CFB" w:rsidRDefault="00916891" w:rsidP="00501069">
      <w:pPr>
        <w:spacing w:after="0" w:line="120" w:lineRule="exact"/>
        <w:jc w:val="both"/>
        <w:rPr>
          <w:rFonts w:ascii="Arial" w:hAnsi="Arial" w:cs="Arial"/>
          <w:sz w:val="20"/>
          <w:szCs w:val="20"/>
        </w:rPr>
      </w:pPr>
    </w:p>
    <w:sectPr w:rsidR="00916891" w:rsidRPr="00E80CFB" w:rsidSect="00214C3C">
      <w:headerReference w:type="default" r:id="rId8"/>
      <w:footerReference w:type="default" r:id="rId9"/>
      <w:headerReference w:type="first" r:id="rId10"/>
      <w:pgSz w:w="11906" w:h="16838" w:code="9"/>
      <w:pgMar w:top="1588" w:right="1134" w:bottom="1418" w:left="1304" w:header="45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A35" w:rsidRDefault="001E7A35" w:rsidP="00424384">
      <w:pPr>
        <w:spacing w:after="0" w:line="240" w:lineRule="auto"/>
      </w:pPr>
      <w:r>
        <w:separator/>
      </w:r>
    </w:p>
  </w:endnote>
  <w:endnote w:type="continuationSeparator" w:id="0">
    <w:p w:rsidR="001E7A35" w:rsidRDefault="001E7A35" w:rsidP="00424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A35" w:rsidRPr="00852D82" w:rsidRDefault="001E7A35" w:rsidP="00360F01">
    <w:pPr>
      <w:pStyle w:val="Fuzeile"/>
      <w:jc w:val="center"/>
      <w:rPr>
        <w:rFonts w:ascii="Arial" w:hAnsi="Arial" w:cs="Arial"/>
      </w:rPr>
    </w:pPr>
    <w:r w:rsidRPr="00852D82">
      <w:rPr>
        <w:rFonts w:ascii="Arial" w:eastAsia="Times New Roman" w:hAnsi="Arial" w:cs="Arial"/>
        <w:sz w:val="20"/>
        <w:szCs w:val="20"/>
        <w:lang w:eastAsia="de-DE"/>
      </w:rPr>
      <w:t xml:space="preserve">Seite </w:t>
    </w:r>
    <w:r w:rsidRPr="00852D82">
      <w:rPr>
        <w:rFonts w:ascii="Arial" w:eastAsia="Times New Roman" w:hAnsi="Arial" w:cs="Arial"/>
        <w:sz w:val="20"/>
        <w:szCs w:val="20"/>
        <w:lang w:eastAsia="de-DE"/>
      </w:rPr>
      <w:fldChar w:fldCharType="begin"/>
    </w:r>
    <w:r w:rsidRPr="00852D82">
      <w:rPr>
        <w:rFonts w:ascii="Arial" w:eastAsia="Times New Roman" w:hAnsi="Arial" w:cs="Arial"/>
        <w:sz w:val="20"/>
        <w:szCs w:val="20"/>
        <w:lang w:eastAsia="de-DE"/>
      </w:rPr>
      <w:instrText xml:space="preserve"> PAGE </w:instrText>
    </w:r>
    <w:r w:rsidRPr="00852D82">
      <w:rPr>
        <w:rFonts w:ascii="Arial" w:eastAsia="Times New Roman" w:hAnsi="Arial" w:cs="Arial"/>
        <w:sz w:val="20"/>
        <w:szCs w:val="20"/>
        <w:lang w:eastAsia="de-DE"/>
      </w:rPr>
      <w:fldChar w:fldCharType="separate"/>
    </w:r>
    <w:r w:rsidR="00254B31">
      <w:rPr>
        <w:rFonts w:ascii="Arial" w:eastAsia="Times New Roman" w:hAnsi="Arial" w:cs="Arial"/>
        <w:noProof/>
        <w:sz w:val="20"/>
        <w:szCs w:val="20"/>
        <w:lang w:eastAsia="de-DE"/>
      </w:rPr>
      <w:t>4</w:t>
    </w:r>
    <w:r w:rsidRPr="00852D82">
      <w:rPr>
        <w:rFonts w:ascii="Arial" w:eastAsia="Times New Roman" w:hAnsi="Arial" w:cs="Arial"/>
        <w:sz w:val="20"/>
        <w:szCs w:val="20"/>
        <w:lang w:eastAsia="de-DE"/>
      </w:rPr>
      <w:fldChar w:fldCharType="end"/>
    </w:r>
    <w:r w:rsidRPr="00852D82">
      <w:rPr>
        <w:rFonts w:ascii="Arial" w:eastAsia="Times New Roman" w:hAnsi="Arial" w:cs="Arial"/>
        <w:sz w:val="20"/>
        <w:szCs w:val="20"/>
        <w:lang w:eastAsia="de-DE"/>
      </w:rPr>
      <w:t xml:space="preserve"> von </w:t>
    </w:r>
    <w:r w:rsidRPr="00852D82">
      <w:rPr>
        <w:rFonts w:ascii="Arial" w:eastAsia="Times New Roman" w:hAnsi="Arial" w:cs="Arial"/>
        <w:sz w:val="20"/>
        <w:szCs w:val="20"/>
        <w:lang w:eastAsia="de-DE"/>
      </w:rPr>
      <w:fldChar w:fldCharType="begin"/>
    </w:r>
    <w:r w:rsidRPr="00852D82">
      <w:rPr>
        <w:rFonts w:ascii="Arial" w:eastAsia="Times New Roman" w:hAnsi="Arial" w:cs="Arial"/>
        <w:sz w:val="20"/>
        <w:szCs w:val="20"/>
        <w:lang w:eastAsia="de-DE"/>
      </w:rPr>
      <w:instrText xml:space="preserve"> NUMPAGES </w:instrText>
    </w:r>
    <w:r w:rsidRPr="00852D82">
      <w:rPr>
        <w:rFonts w:ascii="Arial" w:eastAsia="Times New Roman" w:hAnsi="Arial" w:cs="Arial"/>
        <w:sz w:val="20"/>
        <w:szCs w:val="20"/>
        <w:lang w:eastAsia="de-DE"/>
      </w:rPr>
      <w:fldChar w:fldCharType="separate"/>
    </w:r>
    <w:r w:rsidR="00254B31">
      <w:rPr>
        <w:rFonts w:ascii="Arial" w:eastAsia="Times New Roman" w:hAnsi="Arial" w:cs="Arial"/>
        <w:noProof/>
        <w:sz w:val="20"/>
        <w:szCs w:val="20"/>
        <w:lang w:eastAsia="de-DE"/>
      </w:rPr>
      <w:t>4</w:t>
    </w:r>
    <w:r w:rsidRPr="00852D82">
      <w:rPr>
        <w:rFonts w:ascii="Arial" w:eastAsia="Times New Roman" w:hAnsi="Arial" w:cs="Arial"/>
        <w:sz w:val="20"/>
        <w:szCs w:val="20"/>
        <w:lang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A35" w:rsidRDefault="001E7A35" w:rsidP="00424384">
      <w:pPr>
        <w:spacing w:after="0" w:line="240" w:lineRule="auto"/>
      </w:pPr>
      <w:r>
        <w:separator/>
      </w:r>
    </w:p>
  </w:footnote>
  <w:footnote w:type="continuationSeparator" w:id="0">
    <w:p w:rsidR="001E7A35" w:rsidRDefault="001E7A35" w:rsidP="00424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68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457"/>
      <w:gridCol w:w="4111"/>
    </w:tblGrid>
    <w:tr w:rsidR="00214C3C" w:rsidRPr="00D70C1C" w:rsidTr="00214C3C">
      <w:tc>
        <w:tcPr>
          <w:tcW w:w="5457" w:type="dxa"/>
        </w:tcPr>
        <w:p w:rsidR="00214C3C" w:rsidRPr="00D70C1C" w:rsidRDefault="00214C3C" w:rsidP="00D70C1C">
          <w:pPr>
            <w:tabs>
              <w:tab w:val="center" w:pos="4536"/>
              <w:tab w:val="right" w:pos="9781"/>
            </w:tabs>
            <w:spacing w:after="0" w:line="240" w:lineRule="auto"/>
            <w:ind w:right="-709"/>
            <w:rPr>
              <w:rFonts w:ascii="Arial" w:eastAsia="Times New Roman" w:hAnsi="Arial" w:cs="Arial"/>
              <w:bCs/>
              <w:noProof/>
              <w:sz w:val="20"/>
              <w:szCs w:val="20"/>
              <w:lang w:eastAsia="de-DE"/>
            </w:rPr>
          </w:pPr>
          <w:r w:rsidRPr="00D70C1C">
            <w:rPr>
              <w:rFonts w:ascii="Arial" w:eastAsia="Times New Roman" w:hAnsi="Arial" w:cs="Arial"/>
              <w:bCs/>
              <w:noProof/>
              <w:sz w:val="20"/>
              <w:szCs w:val="20"/>
              <w:lang w:eastAsia="de-DE"/>
            </w:rPr>
            <w:t>Spree-Neiße-Cottbusverkehr GmbH</w:t>
          </w:r>
        </w:p>
        <w:p w:rsidR="00214C3C" w:rsidRDefault="00214C3C" w:rsidP="00214C3C">
          <w:pPr>
            <w:tabs>
              <w:tab w:val="center" w:pos="4536"/>
            </w:tabs>
            <w:spacing w:after="0" w:line="240" w:lineRule="auto"/>
            <w:ind w:right="-709"/>
            <w:rPr>
              <w:rFonts w:ascii="Arial" w:eastAsia="Times New Roman" w:hAnsi="Arial" w:cs="Arial"/>
              <w:b/>
              <w:bCs/>
              <w:noProof/>
              <w:lang w:eastAsia="de-DE"/>
            </w:rPr>
          </w:pPr>
          <w:r w:rsidRPr="00D70C1C">
            <w:rPr>
              <w:rFonts w:ascii="Arial" w:eastAsia="Times New Roman" w:hAnsi="Arial" w:cs="Arial"/>
              <w:bCs/>
              <w:noProof/>
              <w:sz w:val="20"/>
              <w:szCs w:val="20"/>
              <w:lang w:eastAsia="de-DE"/>
            </w:rPr>
            <w:t>Ausschreibung von Nachauftragnehmerleistungen</w:t>
          </w:r>
          <w:r w:rsidRPr="00D70C1C">
            <w:rPr>
              <w:rFonts w:ascii="Arial" w:eastAsia="Times New Roman" w:hAnsi="Arial" w:cs="Arial"/>
              <w:bCs/>
              <w:noProof/>
              <w:lang w:eastAsia="de-DE"/>
            </w:rPr>
            <w:br/>
          </w:r>
        </w:p>
        <w:p w:rsidR="00214C3C" w:rsidRPr="00D70C1C" w:rsidRDefault="00214C3C" w:rsidP="00D70C1C">
          <w:pPr>
            <w:tabs>
              <w:tab w:val="center" w:pos="4536"/>
              <w:tab w:val="right" w:pos="9781"/>
            </w:tabs>
            <w:spacing w:after="0" w:line="240" w:lineRule="auto"/>
            <w:ind w:right="-709"/>
            <w:rPr>
              <w:rFonts w:ascii="Arial" w:eastAsia="Times New Roman" w:hAnsi="Arial" w:cs="Arial"/>
              <w:b/>
              <w:bCs/>
              <w:noProof/>
              <w:lang w:eastAsia="de-DE"/>
            </w:rPr>
          </w:pPr>
          <w:r>
            <w:rPr>
              <w:rFonts w:ascii="Arial" w:eastAsia="Times New Roman" w:hAnsi="Arial" w:cs="Arial"/>
              <w:b/>
              <w:bCs/>
              <w:noProof/>
              <w:lang w:eastAsia="de-DE"/>
            </w:rPr>
            <w:t xml:space="preserve">Anlage 1 zur Angebotsaufforderung </w:t>
          </w:r>
          <w:r w:rsidRPr="00D70C1C">
            <w:rPr>
              <w:rFonts w:ascii="Arial" w:eastAsia="Times New Roman" w:hAnsi="Arial" w:cs="Arial"/>
              <w:b/>
              <w:bCs/>
              <w:noProof/>
              <w:lang w:eastAsia="de-DE"/>
            </w:rPr>
            <w:br/>
          </w:r>
          <w:r>
            <w:rPr>
              <w:rFonts w:ascii="Arial" w:eastAsia="Times New Roman" w:hAnsi="Arial" w:cs="Arial"/>
              <w:b/>
              <w:bCs/>
              <w:noProof/>
              <w:lang w:eastAsia="de-DE"/>
            </w:rPr>
            <w:t>Vordruck Angebot und Preis</w:t>
          </w:r>
        </w:p>
        <w:p w:rsidR="00214C3C" w:rsidRPr="00D70C1C" w:rsidRDefault="00214C3C" w:rsidP="00D70C1C">
          <w:pPr>
            <w:tabs>
              <w:tab w:val="center" w:pos="4536"/>
              <w:tab w:val="right" w:pos="9781"/>
            </w:tabs>
            <w:spacing w:after="0" w:line="200" w:lineRule="exact"/>
            <w:ind w:right="-709"/>
            <w:rPr>
              <w:rFonts w:ascii="Arial" w:eastAsia="Times New Roman" w:hAnsi="Arial" w:cs="Arial"/>
              <w:b/>
              <w:bCs/>
              <w:noProof/>
              <w:lang w:eastAsia="de-DE"/>
            </w:rPr>
          </w:pPr>
        </w:p>
      </w:tc>
      <w:tc>
        <w:tcPr>
          <w:tcW w:w="4111" w:type="dxa"/>
        </w:tcPr>
        <w:p w:rsidR="00214C3C" w:rsidRPr="00D70C1C" w:rsidRDefault="00214C3C" w:rsidP="00D70C1C">
          <w:pPr>
            <w:tabs>
              <w:tab w:val="center" w:pos="4465"/>
              <w:tab w:val="right" w:pos="9781"/>
            </w:tabs>
            <w:spacing w:after="0" w:line="240" w:lineRule="auto"/>
            <w:ind w:right="-1351"/>
            <w:rPr>
              <w:rFonts w:ascii="Tahoma" w:eastAsia="Times New Roman" w:hAnsi="Tahoma" w:cs="Tahoma"/>
              <w:b/>
              <w:bCs/>
              <w:sz w:val="20"/>
              <w:szCs w:val="20"/>
              <w:lang w:eastAsia="de-DE"/>
            </w:rPr>
          </w:pPr>
          <w:r w:rsidRPr="00D70C1C">
            <w:rPr>
              <w:rFonts w:ascii="Calibri" w:eastAsia="Calibri" w:hAnsi="Calibri" w:cs="Times New Roman"/>
              <w:noProof/>
              <w:lang w:eastAsia="de-DE"/>
            </w:rPr>
            <w:drawing>
              <wp:inline distT="0" distB="0" distL="0" distR="0" wp14:anchorId="665D7448" wp14:editId="2A42DC14">
                <wp:extent cx="2266950" cy="771525"/>
                <wp:effectExtent l="0" t="0" r="0" b="9525"/>
                <wp:docPr id="2" name="Bild 1" descr="cid:image001.jpg@01DA85BD.CA87EDF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cid:image001.jpg@01DA85BD.CA87EDF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695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E7A35" w:rsidRPr="00D33745" w:rsidRDefault="001E7A35" w:rsidP="00554D1F">
    <w:pPr>
      <w:pStyle w:val="Kopfzeile"/>
      <w:tabs>
        <w:tab w:val="clear" w:pos="4536"/>
        <w:tab w:val="center" w:pos="5670"/>
      </w:tabs>
      <w:spacing w:before="120"/>
      <w:rPr>
        <w:rFonts w:ascii="Arial" w:hAnsi="Arial" w:cs="Arial"/>
        <w:b/>
        <w:sz w:val="18"/>
        <w:szCs w:val="18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A35" w:rsidRPr="00E80CFB" w:rsidRDefault="001E7A35">
    <w:pPr>
      <w:pStyle w:val="Kopfzeile"/>
      <w:rPr>
        <w:rFonts w:ascii="Arial" w:hAnsi="Arial" w:cs="Arial"/>
        <w:b/>
      </w:rPr>
    </w:pPr>
    <w:r>
      <w:rPr>
        <w:rFonts w:ascii="Arial" w:hAnsi="Arial" w:cs="Arial"/>
      </w:rPr>
      <w:t>Kreisverkehrsgesellschaft Salzland mbH</w:t>
    </w:r>
    <w:r>
      <w:rPr>
        <w:rFonts w:ascii="Arial" w:hAnsi="Arial" w:cs="Arial"/>
      </w:rPr>
      <w:tab/>
    </w:r>
    <w:r w:rsidRPr="00E80CFB">
      <w:rPr>
        <w:rFonts w:ascii="Arial" w:hAnsi="Arial" w:cs="Arial"/>
      </w:rPr>
      <w:tab/>
    </w:r>
    <w:r w:rsidRPr="00E80CFB">
      <w:rPr>
        <w:rFonts w:ascii="Arial" w:hAnsi="Arial" w:cs="Arial"/>
        <w:b/>
      </w:rPr>
      <w:t>Vordruck 1</w:t>
    </w:r>
  </w:p>
  <w:p w:rsidR="001E7A35" w:rsidRPr="00E80CFB" w:rsidRDefault="001E7A35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</w:rPr>
      <w:t>Ausschreibung von Nachunternehmerleistungen</w:t>
    </w:r>
    <w:r w:rsidRPr="00E80CFB">
      <w:rPr>
        <w:rFonts w:ascii="Arial" w:hAnsi="Arial" w:cs="Arial"/>
      </w:rPr>
      <w:tab/>
    </w:r>
    <w:r w:rsidRPr="00E80CFB">
      <w:rPr>
        <w:rFonts w:ascii="Arial" w:hAnsi="Arial" w:cs="Arial"/>
        <w:sz w:val="20"/>
        <w:szCs w:val="20"/>
      </w:rPr>
      <w:t>Seite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A3172"/>
    <w:multiLevelType w:val="hybridMultilevel"/>
    <w:tmpl w:val="26C6004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8592C"/>
    <w:multiLevelType w:val="hybridMultilevel"/>
    <w:tmpl w:val="6A42C0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7188E"/>
    <w:multiLevelType w:val="hybridMultilevel"/>
    <w:tmpl w:val="66A649A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83C1C"/>
    <w:multiLevelType w:val="hybridMultilevel"/>
    <w:tmpl w:val="8848BDB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80785"/>
    <w:multiLevelType w:val="hybridMultilevel"/>
    <w:tmpl w:val="756416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21291"/>
    <w:multiLevelType w:val="hybridMultilevel"/>
    <w:tmpl w:val="08200C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384"/>
    <w:rsid w:val="000065FA"/>
    <w:rsid w:val="000220EC"/>
    <w:rsid w:val="00022C86"/>
    <w:rsid w:val="000302AF"/>
    <w:rsid w:val="000352C8"/>
    <w:rsid w:val="00083E36"/>
    <w:rsid w:val="00090747"/>
    <w:rsid w:val="000F546E"/>
    <w:rsid w:val="0013158B"/>
    <w:rsid w:val="00140E20"/>
    <w:rsid w:val="00194BD6"/>
    <w:rsid w:val="001A51D9"/>
    <w:rsid w:val="001B23F7"/>
    <w:rsid w:val="001D5E78"/>
    <w:rsid w:val="001D732A"/>
    <w:rsid w:val="001E4C4B"/>
    <w:rsid w:val="001E7A35"/>
    <w:rsid w:val="00212DAC"/>
    <w:rsid w:val="00214C3C"/>
    <w:rsid w:val="0023645C"/>
    <w:rsid w:val="00252A33"/>
    <w:rsid w:val="00254B31"/>
    <w:rsid w:val="00255178"/>
    <w:rsid w:val="00282E4C"/>
    <w:rsid w:val="002A67F4"/>
    <w:rsid w:val="002B0CFF"/>
    <w:rsid w:val="002B666F"/>
    <w:rsid w:val="002D0A37"/>
    <w:rsid w:val="002D4D62"/>
    <w:rsid w:val="002E015A"/>
    <w:rsid w:val="002F0169"/>
    <w:rsid w:val="002F0A19"/>
    <w:rsid w:val="00300CE4"/>
    <w:rsid w:val="0030295B"/>
    <w:rsid w:val="00325A75"/>
    <w:rsid w:val="00325FF8"/>
    <w:rsid w:val="00350453"/>
    <w:rsid w:val="00360F01"/>
    <w:rsid w:val="0036170B"/>
    <w:rsid w:val="003908A5"/>
    <w:rsid w:val="00393106"/>
    <w:rsid w:val="00395123"/>
    <w:rsid w:val="003A707A"/>
    <w:rsid w:val="003B5813"/>
    <w:rsid w:val="003D10D5"/>
    <w:rsid w:val="003E1A05"/>
    <w:rsid w:val="003F31E8"/>
    <w:rsid w:val="004077A8"/>
    <w:rsid w:val="00412904"/>
    <w:rsid w:val="004134A0"/>
    <w:rsid w:val="004143B4"/>
    <w:rsid w:val="00424384"/>
    <w:rsid w:val="004264F3"/>
    <w:rsid w:val="00433101"/>
    <w:rsid w:val="0044111B"/>
    <w:rsid w:val="0044636E"/>
    <w:rsid w:val="00473BD2"/>
    <w:rsid w:val="004872A8"/>
    <w:rsid w:val="004A16B2"/>
    <w:rsid w:val="004A6ADB"/>
    <w:rsid w:val="004A6CFA"/>
    <w:rsid w:val="004B1D2D"/>
    <w:rsid w:val="004C0E30"/>
    <w:rsid w:val="00501069"/>
    <w:rsid w:val="00505CF1"/>
    <w:rsid w:val="005206DD"/>
    <w:rsid w:val="0052580E"/>
    <w:rsid w:val="00544FEC"/>
    <w:rsid w:val="00554D1F"/>
    <w:rsid w:val="00561233"/>
    <w:rsid w:val="00585B30"/>
    <w:rsid w:val="00597AC4"/>
    <w:rsid w:val="005A3764"/>
    <w:rsid w:val="005A66C6"/>
    <w:rsid w:val="005B30A0"/>
    <w:rsid w:val="005B62C0"/>
    <w:rsid w:val="005E5A11"/>
    <w:rsid w:val="005F3F20"/>
    <w:rsid w:val="006064D0"/>
    <w:rsid w:val="00611C41"/>
    <w:rsid w:val="006276F3"/>
    <w:rsid w:val="0063323E"/>
    <w:rsid w:val="00634C87"/>
    <w:rsid w:val="00640E6F"/>
    <w:rsid w:val="00662572"/>
    <w:rsid w:val="00670695"/>
    <w:rsid w:val="00675B54"/>
    <w:rsid w:val="00680119"/>
    <w:rsid w:val="006B356A"/>
    <w:rsid w:val="006D28D7"/>
    <w:rsid w:val="00703704"/>
    <w:rsid w:val="00705B61"/>
    <w:rsid w:val="007068F6"/>
    <w:rsid w:val="00710E02"/>
    <w:rsid w:val="00732984"/>
    <w:rsid w:val="00755623"/>
    <w:rsid w:val="007570F9"/>
    <w:rsid w:val="00790FAC"/>
    <w:rsid w:val="007B0722"/>
    <w:rsid w:val="007C165E"/>
    <w:rsid w:val="007F074F"/>
    <w:rsid w:val="007F2094"/>
    <w:rsid w:val="007F7CE3"/>
    <w:rsid w:val="00802F41"/>
    <w:rsid w:val="00805A0A"/>
    <w:rsid w:val="00812257"/>
    <w:rsid w:val="0083068E"/>
    <w:rsid w:val="00852D82"/>
    <w:rsid w:val="00857A9B"/>
    <w:rsid w:val="008716E4"/>
    <w:rsid w:val="00876143"/>
    <w:rsid w:val="00882447"/>
    <w:rsid w:val="008843D2"/>
    <w:rsid w:val="00890825"/>
    <w:rsid w:val="008924BB"/>
    <w:rsid w:val="008A29C9"/>
    <w:rsid w:val="008B7DCD"/>
    <w:rsid w:val="008C699C"/>
    <w:rsid w:val="008D03C1"/>
    <w:rsid w:val="008D31A6"/>
    <w:rsid w:val="008E3DFA"/>
    <w:rsid w:val="008F33A5"/>
    <w:rsid w:val="00916891"/>
    <w:rsid w:val="00940A04"/>
    <w:rsid w:val="00944FBD"/>
    <w:rsid w:val="00952F40"/>
    <w:rsid w:val="009740D5"/>
    <w:rsid w:val="00974F81"/>
    <w:rsid w:val="00980FE5"/>
    <w:rsid w:val="009A1228"/>
    <w:rsid w:val="009A2170"/>
    <w:rsid w:val="009D41B6"/>
    <w:rsid w:val="009D455E"/>
    <w:rsid w:val="009D736B"/>
    <w:rsid w:val="009F58DF"/>
    <w:rsid w:val="009F7ED9"/>
    <w:rsid w:val="00A0365B"/>
    <w:rsid w:val="00A158BC"/>
    <w:rsid w:val="00A41B10"/>
    <w:rsid w:val="00A44B68"/>
    <w:rsid w:val="00A46157"/>
    <w:rsid w:val="00A47039"/>
    <w:rsid w:val="00A74E97"/>
    <w:rsid w:val="00A8037D"/>
    <w:rsid w:val="00A82E96"/>
    <w:rsid w:val="00A842A3"/>
    <w:rsid w:val="00AB40EC"/>
    <w:rsid w:val="00AB51F1"/>
    <w:rsid w:val="00AC210E"/>
    <w:rsid w:val="00AD239F"/>
    <w:rsid w:val="00B05C2E"/>
    <w:rsid w:val="00B12839"/>
    <w:rsid w:val="00B21D65"/>
    <w:rsid w:val="00B26ED6"/>
    <w:rsid w:val="00B45DEC"/>
    <w:rsid w:val="00BA62F5"/>
    <w:rsid w:val="00BB4091"/>
    <w:rsid w:val="00BB5698"/>
    <w:rsid w:val="00BD014C"/>
    <w:rsid w:val="00BF7D61"/>
    <w:rsid w:val="00C028D6"/>
    <w:rsid w:val="00C0764E"/>
    <w:rsid w:val="00C17358"/>
    <w:rsid w:val="00C36FCF"/>
    <w:rsid w:val="00C5022E"/>
    <w:rsid w:val="00C56BF3"/>
    <w:rsid w:val="00C57244"/>
    <w:rsid w:val="00C73429"/>
    <w:rsid w:val="00C84DB7"/>
    <w:rsid w:val="00C92B96"/>
    <w:rsid w:val="00CC0093"/>
    <w:rsid w:val="00CC4BC1"/>
    <w:rsid w:val="00CD7C81"/>
    <w:rsid w:val="00CF385B"/>
    <w:rsid w:val="00D00AD5"/>
    <w:rsid w:val="00D11198"/>
    <w:rsid w:val="00D24224"/>
    <w:rsid w:val="00D33745"/>
    <w:rsid w:val="00D41A2A"/>
    <w:rsid w:val="00D5340B"/>
    <w:rsid w:val="00D54966"/>
    <w:rsid w:val="00D70C1C"/>
    <w:rsid w:val="00D829C9"/>
    <w:rsid w:val="00D860C6"/>
    <w:rsid w:val="00D86471"/>
    <w:rsid w:val="00DA3A04"/>
    <w:rsid w:val="00DA7E95"/>
    <w:rsid w:val="00DB0B94"/>
    <w:rsid w:val="00DD2638"/>
    <w:rsid w:val="00DD34F3"/>
    <w:rsid w:val="00DD3755"/>
    <w:rsid w:val="00DE19A6"/>
    <w:rsid w:val="00DE3324"/>
    <w:rsid w:val="00DE4528"/>
    <w:rsid w:val="00E15C87"/>
    <w:rsid w:val="00E3523A"/>
    <w:rsid w:val="00E42237"/>
    <w:rsid w:val="00E70EA6"/>
    <w:rsid w:val="00E80CFB"/>
    <w:rsid w:val="00E8154F"/>
    <w:rsid w:val="00EA326C"/>
    <w:rsid w:val="00EA7F35"/>
    <w:rsid w:val="00ED1094"/>
    <w:rsid w:val="00EF178F"/>
    <w:rsid w:val="00EF5E35"/>
    <w:rsid w:val="00F21AD0"/>
    <w:rsid w:val="00F41349"/>
    <w:rsid w:val="00F47CD2"/>
    <w:rsid w:val="00F579E2"/>
    <w:rsid w:val="00F702D6"/>
    <w:rsid w:val="00F97DE5"/>
    <w:rsid w:val="00FE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5:docId w15:val="{DCF4236E-51EF-47B0-B47B-221620041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24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24384"/>
  </w:style>
  <w:style w:type="paragraph" w:styleId="Fuzeile">
    <w:name w:val="footer"/>
    <w:basedOn w:val="Standard"/>
    <w:link w:val="FuzeileZchn"/>
    <w:uiPriority w:val="99"/>
    <w:unhideWhenUsed/>
    <w:rsid w:val="00424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24384"/>
  </w:style>
  <w:style w:type="table" w:styleId="Tabellenraster">
    <w:name w:val="Table Grid"/>
    <w:basedOn w:val="NormaleTabelle"/>
    <w:uiPriority w:val="59"/>
    <w:rsid w:val="00424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DE19A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9A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9A6"/>
    <w:rPr>
      <w:vertAlign w:val="superscript"/>
    </w:rPr>
  </w:style>
  <w:style w:type="paragraph" w:styleId="Listenabsatz">
    <w:name w:val="List Paragraph"/>
    <w:basedOn w:val="Standard"/>
    <w:uiPriority w:val="34"/>
    <w:qFormat/>
    <w:rsid w:val="002F0169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82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82E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A85BD.CA87EDF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6FD5A-DE6E-4886-ACD4-332979889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1040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Günter Kläring</dc:creator>
  <cp:lastModifiedBy>Katja KM. Muehling</cp:lastModifiedBy>
  <cp:revision>4</cp:revision>
  <cp:lastPrinted>2020-04-06T17:30:00Z</cp:lastPrinted>
  <dcterms:created xsi:type="dcterms:W3CDTF">2026-06-02T15:23:00Z</dcterms:created>
  <dcterms:modified xsi:type="dcterms:W3CDTF">2026-06-02T15:43:00Z</dcterms:modified>
</cp:coreProperties>
</file>